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7163" w:rsidR="0045183B" w:rsidP="6681BB83" w:rsidRDefault="68678599" w14:paraId="010D9224" w14:textId="210646F9">
      <w:pPr>
        <w:pStyle w:val="Normal1"/>
        <w:spacing w:before="38" w:line="259" w:lineRule="auto"/>
      </w:pPr>
      <w:bookmarkStart w:name="_Hlk494999515" w:id="0"/>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200D17" w:rsidP="5644F4E4" w:rsidRDefault="00200D17" w14:paraId="2AA8C7DB" w14:textId="2E6836B1">
      <w:pPr>
        <w:jc w:val="center"/>
        <w:rPr>
          <w:rFonts w:ascii="Times New Roman" w:hAnsi="Times New Roman" w:cs="Times New Roman"/>
          <w:color w:val="000000"/>
          <w:sz w:val="24"/>
          <w:szCs w:val="24"/>
        </w:rPr>
      </w:pPr>
      <w:r w:rsidRPr="616DC455" w:rsidR="616DC455">
        <w:rPr>
          <w:rFonts w:ascii="Times New Roman" w:hAnsi="Times New Roman" w:cs="Times New Roman"/>
          <w:b w:val="1"/>
          <w:bCs w:val="1"/>
          <w:color w:val="000000" w:themeColor="text1" w:themeTint="FF" w:themeShade="FF"/>
          <w:sz w:val="24"/>
          <w:szCs w:val="24"/>
        </w:rPr>
        <w:t>CITY COUNCIL OF THE CITY OF SANDY OAKS, TEXAS</w:t>
      </w:r>
      <w:r w:rsidRPr="616DC455" w:rsidR="616DC455">
        <w:rPr>
          <w:rFonts w:ascii="Times New Roman" w:hAnsi="Times New Roman" w:cs="Times New Roman"/>
          <w:color w:val="000000" w:themeColor="text1" w:themeTint="FF" w:themeShade="FF"/>
          <w:sz w:val="24"/>
          <w:szCs w:val="24"/>
        </w:rPr>
        <w:t> </w:t>
      </w:r>
      <w:r>
        <w:br/>
      </w:r>
      <w:r w:rsidRPr="616DC455" w:rsidR="616DC455">
        <w:rPr>
          <w:rFonts w:ascii="Times New Roman" w:hAnsi="Times New Roman" w:cs="Times New Roman"/>
          <w:b w:val="1"/>
          <w:bCs w:val="1"/>
          <w:color w:val="000000" w:themeColor="text1" w:themeTint="FF" w:themeShade="FF"/>
          <w:sz w:val="24"/>
          <w:szCs w:val="24"/>
        </w:rPr>
        <w:t>PUBLIC HEARING AND REGULAR MEETING AGENDA</w:t>
      </w:r>
      <w:r w:rsidRPr="616DC455" w:rsidR="616DC455">
        <w:rPr>
          <w:rFonts w:ascii="Times New Roman" w:hAnsi="Times New Roman" w:cs="Times New Roman"/>
          <w:color w:val="000000" w:themeColor="text1" w:themeTint="FF" w:themeShade="FF"/>
          <w:sz w:val="24"/>
          <w:szCs w:val="24"/>
        </w:rPr>
        <w:t> </w:t>
      </w:r>
      <w:r>
        <w:br/>
      </w:r>
      <w:r w:rsidRPr="616DC455" w:rsidR="616DC455">
        <w:rPr>
          <w:rFonts w:ascii="Times New Roman" w:hAnsi="Times New Roman" w:cs="Times New Roman"/>
          <w:b w:val="1"/>
          <w:bCs w:val="1"/>
          <w:color w:val="000000" w:themeColor="text1" w:themeTint="FF" w:themeShade="FF"/>
          <w:sz w:val="24"/>
          <w:szCs w:val="24"/>
        </w:rPr>
        <w:t>September 25</w:t>
      </w:r>
      <w:r w:rsidRPr="616DC455" w:rsidR="616DC455">
        <w:rPr>
          <w:rFonts w:ascii="Times New Roman" w:hAnsi="Times New Roman" w:cs="Times New Roman"/>
          <w:b w:val="1"/>
          <w:bCs w:val="1"/>
          <w:color w:val="000000" w:themeColor="text1" w:themeTint="FF" w:themeShade="FF"/>
          <w:sz w:val="24"/>
          <w:szCs w:val="24"/>
        </w:rPr>
        <w:t>, 2025,</w:t>
      </w:r>
      <w:r w:rsidRPr="616DC455" w:rsidR="616DC455">
        <w:rPr>
          <w:rFonts w:ascii="Times New Roman" w:hAnsi="Times New Roman" w:cs="Times New Roman"/>
          <w:b w:val="1"/>
          <w:bCs w:val="1"/>
          <w:sz w:val="24"/>
          <w:szCs w:val="24"/>
        </w:rPr>
        <w:t xml:space="preserve"> at 6:30 p.m.</w:t>
      </w:r>
    </w:p>
    <w:p w:rsidR="00200D17" w:rsidP="00200D17" w:rsidRDefault="00200D17" w14:paraId="2807E2D8" w14:textId="50713542">
      <w:pPr>
        <w:pStyle w:val="BodyText"/>
        <w:spacing w:before="1"/>
        <w:ind w:left="100" w:right="123"/>
        <w:jc w:val="both"/>
      </w:pPr>
      <w:r w:rsidRPr="616DC455" w:rsidR="616DC455">
        <w:rPr>
          <w:rFonts w:ascii="TimesNewRomanPSMT" w:hAnsi="TimesNewRomanPSMT"/>
          <w:color w:val="000000" w:themeColor="text1" w:themeTint="FF" w:themeShade="FF"/>
        </w:rPr>
        <w:t> </w:t>
      </w:r>
      <w:r>
        <w:br/>
      </w:r>
      <w:r w:rsidRPr="616DC455" w:rsidR="616DC455">
        <w:rPr>
          <w:noProof w:val="0"/>
          <w:lang w:val="en-US"/>
        </w:rPr>
        <w:t>Notice is hereby given that a Regular Meeting of the City Council of the City of Sandy Oaks, Texas will be held on Thursday, September 25, 2025, at 6:30 p.m. at City Hall, 22870 Priest Road, Sandy Oaks, Texas where a quorum of the City Council will be present. All agenda items are subject to action.</w:t>
      </w:r>
    </w:p>
    <w:p w:rsidRPr="00E24146" w:rsidR="00200D17" w:rsidP="00200D17" w:rsidRDefault="00200D17" w14:paraId="51963A7B"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00D17" w:rsidP="616DC455" w:rsidRDefault="00200D17" w14:paraId="0B4E5B80" w14:textId="50CDE52C">
      <w:pPr>
        <w:pStyle w:val="BodyText"/>
        <w:spacing w:before="228"/>
        <w:ind w:left="100" w:right="115" w:hanging="10"/>
        <w:jc w:val="both"/>
        <w:rPr>
          <w:color w:val="1F1F1E"/>
        </w:rPr>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b4380ba30de34006">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r>
        <w:rPr>
          <w:color w:val="1F1F1E"/>
        </w:rPr>
        <w:t xml:space="preserve"> </w:t>
      </w:r>
    </w:p>
    <w:p w:rsidR="00200D17" w:rsidP="00200D17" w:rsidRDefault="00200D17" w14:paraId="5818F6AB"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00D17" w:rsidP="00200D17" w:rsidRDefault="00200D17" w14:paraId="50BBEEAA" w14:textId="77777777">
      <w:pPr>
        <w:pStyle w:val="BodyText"/>
        <w:spacing w:before="5"/>
        <w:ind w:left="0"/>
        <w:rPr>
          <w:b/>
          <w:sz w:val="34"/>
        </w:rPr>
      </w:pPr>
    </w:p>
    <w:p w:rsidRPr="00A91FB8" w:rsidR="00200D17" w:rsidP="00200D17" w:rsidRDefault="00200D17" w14:paraId="54BFC2DA"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200D17" w:rsidP="00200D17" w:rsidRDefault="00200D17" w14:paraId="5BA30FE4" w14:textId="77777777">
      <w:pPr>
        <w:widowControl w:val="0"/>
        <w:tabs>
          <w:tab w:val="left" w:pos="461"/>
        </w:tabs>
        <w:autoSpaceDE w:val="0"/>
        <w:autoSpaceDN w:val="0"/>
        <w:ind w:right="242"/>
        <w:jc w:val="both"/>
      </w:pPr>
    </w:p>
    <w:p w:rsidRPr="00A91FB8" w:rsidR="00200D17" w:rsidP="00200D17" w:rsidRDefault="00200D17" w14:paraId="19A590D9"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200D17" w:rsidP="00200D17" w:rsidRDefault="00200D17" w14:paraId="7FB28156" w14:textId="77777777">
      <w:pPr>
        <w:pStyle w:val="ListParagraph"/>
        <w:rPr>
          <w:b/>
          <w:bCs/>
        </w:rPr>
      </w:pPr>
    </w:p>
    <w:p w:rsidR="00200D17" w:rsidP="00200D17" w:rsidRDefault="00200D17" w14:paraId="7E18BC65" w14:textId="77777777">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is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200D17" w:rsidP="00200D17" w:rsidRDefault="00200D17" w14:paraId="16006E26" w14:textId="77777777">
      <w:pPr>
        <w:widowControl w:val="0"/>
        <w:tabs>
          <w:tab w:val="left" w:pos="461"/>
        </w:tabs>
        <w:autoSpaceDE w:val="0"/>
        <w:autoSpaceDN w:val="0"/>
        <w:ind w:right="242"/>
        <w:jc w:val="both"/>
      </w:pPr>
    </w:p>
    <w:p w:rsidR="00200D17" w:rsidP="00200D17" w:rsidRDefault="00200D17" w14:paraId="298E5A3C" w14:textId="77777777">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Pr>
          <w:b/>
          <w:bCs/>
        </w:rPr>
        <w:t xml:space="preserve"> </w:t>
      </w:r>
    </w:p>
    <w:p w:rsidR="00200D17" w:rsidP="00200D17" w:rsidRDefault="00200D17" w14:paraId="55286CA3" w14:textId="77777777">
      <w:pPr>
        <w:pStyle w:val="BodyText"/>
        <w:ind w:left="0"/>
        <w:rPr>
          <w:b/>
        </w:rPr>
      </w:pPr>
    </w:p>
    <w:p w:rsidR="00200D17" w:rsidP="00200D17" w:rsidRDefault="00200D17" w14:paraId="0ADC95F0" w14:textId="77777777">
      <w:pPr>
        <w:pStyle w:val="ListParagraph"/>
        <w:widowControl w:val="0"/>
        <w:numPr>
          <w:ilvl w:val="0"/>
          <w:numId w:val="28"/>
        </w:numPr>
        <w:tabs>
          <w:tab w:val="left" w:pos="461"/>
        </w:tabs>
        <w:suppressAutoHyphens w:val="0"/>
        <w:autoSpaceDE w:val="0"/>
        <w:autoSpaceDN w:val="0"/>
        <w:ind w:right="302"/>
        <w:jc w:val="both"/>
        <w:textAlignment w:val="auto"/>
        <w:rPr/>
      </w:pPr>
      <w:r w:rsidRPr="44D3F6A6">
        <w:rPr>
          <w:b w:val="1"/>
          <w:bCs w:val="1"/>
        </w:rPr>
        <w:t xml:space="preserve">Consent Agenda </w:t>
      </w:r>
      <w:r w:rsidRPr="44D3F6A6">
        <w:rPr/>
        <w:t xml:space="preserve">– All matters listed under Consent Agenda are considered routine by the City </w:t>
      </w:r>
      <w:r w:rsidRPr="44D3F6A6">
        <w:rPr/>
        <w:t>Council of the City of Sandy Oaks and will be enacted by one motion. There will not be a separate discussion</w:t>
      </w:r>
      <w:r w:rsidRPr="44D3F6A6">
        <w:rPr>
          <w:spacing w:val="-12"/>
        </w:rPr>
        <w:t xml:space="preserve"> </w:t>
      </w:r>
      <w:r w:rsidRPr="44D3F6A6">
        <w:rPr/>
        <w:t>of</w:t>
      </w:r>
      <w:r w:rsidRPr="44D3F6A6">
        <w:rPr>
          <w:spacing w:val="-11"/>
        </w:rPr>
        <w:t xml:space="preserve"> </w:t>
      </w:r>
      <w:r w:rsidRPr="44D3F6A6">
        <w:rPr/>
        <w:t>these</w:t>
      </w:r>
      <w:r w:rsidRPr="44D3F6A6">
        <w:rPr>
          <w:spacing w:val="-12"/>
        </w:rPr>
        <w:t xml:space="preserve"> </w:t>
      </w:r>
      <w:r w:rsidRPr="44D3F6A6">
        <w:rPr/>
        <w:t>items.</w:t>
      </w:r>
      <w:r w:rsidRPr="44D3F6A6">
        <w:rPr>
          <w:spacing w:val="-13"/>
        </w:rPr>
        <w:t xml:space="preserve"> </w:t>
      </w:r>
      <w:r w:rsidRPr="44D3F6A6">
        <w:rPr/>
        <w:t>If</w:t>
      </w:r>
      <w:r w:rsidRPr="44D3F6A6">
        <w:rPr>
          <w:spacing w:val="-12"/>
        </w:rPr>
        <w:t xml:space="preserve"> </w:t>
      </w:r>
      <w:r w:rsidRPr="44D3F6A6">
        <w:rPr/>
        <w:t>discussion</w:t>
      </w:r>
      <w:r w:rsidRPr="44D3F6A6">
        <w:rPr>
          <w:spacing w:val="-11"/>
        </w:rPr>
        <w:t xml:space="preserve"> </w:t>
      </w:r>
      <w:r w:rsidRPr="44D3F6A6">
        <w:rPr/>
        <w:t>is</w:t>
      </w:r>
      <w:r w:rsidRPr="44D3F6A6">
        <w:rPr>
          <w:spacing w:val="-10"/>
        </w:rPr>
        <w:t xml:space="preserve"> </w:t>
      </w:r>
      <w:r w:rsidRPr="44D3F6A6">
        <w:rPr/>
        <w:t>desired,</w:t>
      </w:r>
      <w:r w:rsidRPr="44D3F6A6">
        <w:rPr>
          <w:spacing w:val="-12"/>
        </w:rPr>
        <w:t xml:space="preserve"> </w:t>
      </w:r>
      <w:r w:rsidRPr="44D3F6A6">
        <w:rPr/>
        <w:t>that</w:t>
      </w:r>
      <w:r w:rsidRPr="44D3F6A6">
        <w:rPr>
          <w:spacing w:val="-11"/>
        </w:rPr>
        <w:t xml:space="preserve"> </w:t>
      </w:r>
      <w:r w:rsidRPr="44D3F6A6">
        <w:rPr/>
        <w:t>item</w:t>
      </w:r>
      <w:r w:rsidRPr="44D3F6A6">
        <w:rPr>
          <w:spacing w:val="-11"/>
        </w:rPr>
        <w:t xml:space="preserve"> </w:t>
      </w:r>
      <w:r w:rsidRPr="44D3F6A6">
        <w:rPr/>
        <w:t>will</w:t>
      </w:r>
      <w:r w:rsidRPr="44D3F6A6">
        <w:rPr>
          <w:spacing w:val="-12"/>
        </w:rPr>
        <w:t xml:space="preserve"> </w:t>
      </w:r>
      <w:r w:rsidRPr="44D3F6A6">
        <w:rPr/>
        <w:t>be</w:t>
      </w:r>
      <w:r w:rsidRPr="44D3F6A6">
        <w:rPr>
          <w:spacing w:val="-12"/>
        </w:rPr>
        <w:t xml:space="preserve"> </w:t>
      </w:r>
      <w:r w:rsidRPr="44D3F6A6">
        <w:rPr/>
        <w:t>removed</w:t>
      </w:r>
      <w:r w:rsidRPr="44D3F6A6">
        <w:rPr>
          <w:spacing w:val="-12"/>
        </w:rPr>
        <w:t xml:space="preserve"> </w:t>
      </w:r>
      <w:r w:rsidRPr="44D3F6A6">
        <w:rPr/>
        <w:t>from</w:t>
      </w:r>
      <w:r w:rsidRPr="44D3F6A6">
        <w:rPr>
          <w:spacing w:val="-11"/>
        </w:rPr>
        <w:t xml:space="preserve"> </w:t>
      </w:r>
      <w:r w:rsidRPr="44D3F6A6">
        <w:rPr/>
        <w:t>the</w:t>
      </w:r>
      <w:r w:rsidRPr="44D3F6A6">
        <w:rPr>
          <w:spacing w:val="-12"/>
        </w:rPr>
        <w:t xml:space="preserve"> </w:t>
      </w:r>
      <w:r w:rsidRPr="44D3F6A6">
        <w:rPr/>
        <w:t>consent</w:t>
      </w:r>
      <w:r w:rsidRPr="44D3F6A6">
        <w:rPr>
          <w:spacing w:val="-11"/>
        </w:rPr>
        <w:t xml:space="preserve"> </w:t>
      </w:r>
      <w:r w:rsidRPr="44D3F6A6">
        <w:rPr/>
        <w:t xml:space="preserve">agenda and will be considered separately.  </w:t>
      </w:r>
    </w:p>
    <w:p w:rsidR="00200D17" w:rsidP="64F2D612" w:rsidRDefault="00200D17" w14:paraId="3E87ADF9" w14:textId="394881D2">
      <w:pPr>
        <w:pStyle w:val="ListParagraph"/>
        <w:widowControl w:val="0"/>
        <w:numPr>
          <w:ilvl w:val="1"/>
          <w:numId w:val="28"/>
        </w:numPr>
        <w:tabs>
          <w:tab w:val="left" w:pos="461"/>
        </w:tabs>
        <w:autoSpaceDE w:val="0"/>
        <w:autoSpaceDN w:val="0"/>
        <w:ind w:right="302"/>
        <w:jc w:val="both"/>
        <w:rPr>
          <w:noProof w:val="0"/>
          <w:lang w:val="en-US"/>
        </w:rPr>
      </w:pPr>
      <w:r w:rsidRPr="64F2D612" w:rsidR="64F2D6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minutes from September 11</w:t>
      </w:r>
      <w:r w:rsidRPr="64F2D612" w:rsidR="64F2D61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64F2D612" w:rsidR="64F2D6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4F2D612" w:rsidR="64F2D6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2025</w:t>
      </w:r>
      <w:r w:rsidRPr="64F2D612" w:rsidR="64F2D6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Public Hearing and Regular City Council Meeting.</w:t>
      </w:r>
    </w:p>
    <w:p w:rsidR="00200D17" w:rsidP="00200D17" w:rsidRDefault="00200D17" w14:paraId="0AF4875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rsidR="00200D17" w:rsidP="00200D17" w:rsidRDefault="00200D17" w14:paraId="61F7D982" w14:textId="77777777">
      <w:pPr>
        <w:pStyle w:val="ListParagraph"/>
        <w:widowControl w:val="0"/>
        <w:numPr>
          <w:ilvl w:val="1"/>
          <w:numId w:val="28"/>
        </w:numPr>
        <w:tabs>
          <w:tab w:val="left" w:pos="461"/>
        </w:tabs>
        <w:ind w:right="302"/>
        <w:jc w:val="both"/>
        <w:rPr>
          <w:b/>
          <w:bCs/>
        </w:rPr>
      </w:pPr>
      <w:r>
        <w:t>Discuss and/or possible action on amending the Personnel Policy Manual. (Mayor Martinez)</w:t>
      </w:r>
    </w:p>
    <w:p w:rsidR="00200D17" w:rsidP="00200D17" w:rsidRDefault="00200D17" w14:paraId="7C603B12" w14:textId="77777777">
      <w:pPr>
        <w:pStyle w:val="ListParagraph"/>
        <w:widowControl w:val="0"/>
        <w:numPr>
          <w:ilvl w:val="1"/>
          <w:numId w:val="28"/>
        </w:numPr>
        <w:tabs>
          <w:tab w:val="left" w:pos="461"/>
        </w:tabs>
        <w:ind w:right="302"/>
        <w:jc w:val="both"/>
        <w:rPr>
          <w:sz w:val="20"/>
          <w:szCs w:val="20"/>
        </w:rPr>
      </w:pPr>
      <w:r>
        <w:t xml:space="preserve">Update on property improvement plan provided by property owner of residential address 3807 </w:t>
      </w:r>
      <w:proofErr w:type="spellStart"/>
      <w:r>
        <w:t>Waterwood</w:t>
      </w:r>
      <w:proofErr w:type="spellEnd"/>
      <w:r>
        <w:t xml:space="preserve"> Pass, Sandy Oaks, TX 78112. (Mayor Martinez)</w:t>
      </w:r>
    </w:p>
    <w:p w:rsidRPr="00F65FF5" w:rsidR="00200D17" w:rsidP="00200D17" w:rsidRDefault="00200D17" w14:paraId="12C7227E" w14:textId="77777777">
      <w:pPr>
        <w:pStyle w:val="ListParagraph"/>
        <w:widowControl w:val="0"/>
        <w:numPr>
          <w:ilvl w:val="1"/>
          <w:numId w:val="28"/>
        </w:numPr>
        <w:tabs>
          <w:tab w:val="left" w:pos="461"/>
        </w:tabs>
        <w:ind w:right="302"/>
        <w:jc w:val="both"/>
      </w:pPr>
      <w:r w:rsidRPr="68678599">
        <w:rPr>
          <w:rFonts w:eastAsia="Times New Roman" w:cs="Times New Roman"/>
          <w:color w:val="000000" w:themeColor="text1"/>
        </w:rPr>
        <w:t>Discuss and/or possible action on additional streetlights in Sandy Oaks based on the map provided by CPS Energy. (Mayor Martinez)</w:t>
      </w:r>
    </w:p>
    <w:p w:rsidR="00200D17" w:rsidP="00200D17" w:rsidRDefault="009F54B0" w14:paraId="499C53D5" w14:textId="59255606">
      <w:pPr>
        <w:pStyle w:val="ListParagraph"/>
        <w:widowControl w:val="0"/>
        <w:numPr>
          <w:ilvl w:val="1"/>
          <w:numId w:val="28"/>
        </w:numPr>
        <w:tabs>
          <w:tab w:val="left" w:pos="461"/>
        </w:tabs>
        <w:ind w:right="302"/>
        <w:jc w:val="both"/>
        <w:rPr/>
      </w:pPr>
      <w:r w:rsidR="64F2D612">
        <w:rPr/>
        <w:t>Discuss and/or possible action on a contract for codification services</w:t>
      </w:r>
      <w:r w:rsidR="64F2D612">
        <w:rPr/>
        <w:t xml:space="preserve"> </w:t>
      </w:r>
      <w:r w:rsidR="64F2D612">
        <w:rPr/>
        <w:t>(Mayor Martinez)</w:t>
      </w:r>
    </w:p>
    <w:p w:rsidR="00200D17" w:rsidP="00200D17" w:rsidRDefault="00200D17" w14:paraId="0D48E03C" w14:textId="0F81E5DB">
      <w:pPr>
        <w:pStyle w:val="ListParagraph"/>
        <w:widowControl w:val="0"/>
        <w:numPr>
          <w:ilvl w:val="1"/>
          <w:numId w:val="28"/>
        </w:numPr>
        <w:tabs>
          <w:tab w:val="left" w:pos="461"/>
        </w:tabs>
        <w:ind w:right="302"/>
        <w:jc w:val="both"/>
        <w:rPr/>
      </w:pPr>
      <w:r w:rsidR="616DC455">
        <w:rPr/>
        <w:t xml:space="preserve">Discuss and/or </w:t>
      </w:r>
      <w:r w:rsidR="616DC455">
        <w:rPr/>
        <w:t>possible action</w:t>
      </w:r>
      <w:r w:rsidR="616DC455">
        <w:rPr/>
        <w:t xml:space="preserve"> on amending Ordinance 2023-220 regarding the Animal Shelter Advisory Committee (Mayor Martinez)</w:t>
      </w:r>
    </w:p>
    <w:p w:rsidR="64F2D612" w:rsidP="64F2D612" w:rsidRDefault="64F2D612" w14:paraId="5BF44844" w14:textId="5B974FA8">
      <w:pPr>
        <w:pStyle w:val="ListParagraph"/>
        <w:widowControl w:val="0"/>
        <w:numPr>
          <w:ilvl w:val="1"/>
          <w:numId w:val="28"/>
        </w:numPr>
        <w:tabs>
          <w:tab w:val="left" w:leader="none" w:pos="461"/>
        </w:tabs>
        <w:ind w:right="302"/>
        <w:jc w:val="both"/>
        <w:rPr>
          <w:sz w:val="20"/>
          <w:szCs w:val="20"/>
        </w:rPr>
      </w:pPr>
      <w:r w:rsidR="64F2D612">
        <w:rPr/>
        <w:t>Update on property cleanup and code enforcement of 23322 Copper Canyon, Sandy Oaks, TX 78112. (Mayor Pro Tem Madero/Alderwoman Walker)</w:t>
      </w:r>
    </w:p>
    <w:p w:rsidR="00200D17" w:rsidP="00200D17" w:rsidRDefault="00200D17" w14:paraId="0E611561" w14:textId="77777777">
      <w:pPr>
        <w:pStyle w:val="ListParagraph"/>
        <w:widowControl w:val="0"/>
        <w:tabs>
          <w:tab w:val="left" w:pos="461"/>
        </w:tabs>
        <w:ind w:left="911" w:right="302"/>
        <w:jc w:val="both"/>
        <w:rPr>
          <w:b/>
          <w:bCs/>
        </w:rPr>
      </w:pPr>
    </w:p>
    <w:p w:rsidR="00200D17" w:rsidP="00200D17" w:rsidRDefault="00200D17" w14:paraId="3D7DF3D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5CC2B4F0" w:rsidR="5CC2B4F0">
        <w:rPr>
          <w:b w:val="1"/>
          <w:bCs w:val="1"/>
        </w:rPr>
        <w:t>Administration – New Business</w:t>
      </w:r>
    </w:p>
    <w:p w:rsidR="5CC2B4F0" w:rsidP="616DC455" w:rsidRDefault="5CC2B4F0" w14:paraId="400B1807" w14:textId="0F0E4513">
      <w:pPr>
        <w:pStyle w:val="ListParagraph"/>
        <w:widowControl w:val="0"/>
        <w:numPr>
          <w:ilvl w:val="1"/>
          <w:numId w:val="28"/>
        </w:numPr>
        <w:tabs>
          <w:tab w:val="left" w:leader="none" w:pos="461"/>
        </w:tabs>
        <w:ind w:left="810" w:right="302" w:hanging="360"/>
        <w:jc w:val="both"/>
        <w:rPr>
          <w:noProof w:val="0"/>
          <w:sz w:val="20"/>
          <w:szCs w:val="20"/>
          <w:lang w:val="en-US"/>
        </w:rPr>
      </w:pPr>
      <w:r w:rsidRPr="616DC455" w:rsidR="616DC455">
        <w:rPr>
          <w:rFonts w:ascii="Times New Roman" w:hAnsi="Times New Roman" w:eastAsia="SimSun" w:cs="Tahoma"/>
          <w:noProof w:val="0"/>
          <w:color w:val="auto"/>
          <w:sz w:val="24"/>
          <w:szCs w:val="24"/>
          <w:lang w:val="en-US" w:eastAsia="zh-CN" w:bidi="hi-IN"/>
        </w:rPr>
        <w:t xml:space="preserve">Discuss and/or possible action by record vote on amending Ordinance No. 2025-259 adopting the levying of Ad Valorem Taxes for the use and support of the municipal government for the City of Sandy Oaks, Texas for the Fiscal Year beginning October 1, 2025 and ending September 30, 2026 to correct a clerical error in the calculation of the Maintenance and Operation tax from </w:t>
      </w:r>
      <w:r w:rsidRPr="616DC455" w:rsidR="616DC455">
        <w:rPr>
          <w:rFonts w:ascii="Times New Roman" w:hAnsi="Times New Roman" w:eastAsia="SimSun" w:cs="Tahoma"/>
          <w:noProof w:val="0"/>
          <w:color w:val="auto"/>
          <w:sz w:val="24"/>
          <w:szCs w:val="24"/>
          <w:highlight w:val="yellow"/>
          <w:lang w:val="en-US" w:eastAsia="zh-CN" w:bidi="hi-IN"/>
        </w:rPr>
        <w:t>$0.290103 to $0.313903</w:t>
      </w:r>
      <w:r w:rsidRPr="616DC455" w:rsidR="616DC455">
        <w:rPr>
          <w:rFonts w:ascii="Times New Roman" w:hAnsi="Times New Roman" w:eastAsia="SimSun" w:cs="Tahoma"/>
          <w:noProof w:val="0"/>
          <w:color w:val="auto"/>
          <w:sz w:val="24"/>
          <w:szCs w:val="24"/>
          <w:lang w:val="en-US" w:eastAsia="zh-CN" w:bidi="hi-IN"/>
        </w:rPr>
        <w:t>.  (Note: The amendment does not change the total ad valorem tax rate provided in the published notice of tax rate increase and adopted by the Council on September 11, 2025, which is $0.341800 on each $100 valuation of property for the 2025 tax year). (Mayor Martinez)</w:t>
      </w:r>
    </w:p>
    <w:p w:rsidR="616DC455" w:rsidP="616DC455" w:rsidRDefault="616DC455" w14:paraId="568F7C3A" w14:textId="5A36EBDF">
      <w:pPr>
        <w:pStyle w:val="ListParagraph"/>
        <w:widowControl w:val="0"/>
        <w:numPr>
          <w:ilvl w:val="1"/>
          <w:numId w:val="28"/>
        </w:numPr>
        <w:tabs>
          <w:tab w:val="left" w:leader="none" w:pos="461"/>
        </w:tabs>
        <w:ind w:left="810" w:right="302" w:hanging="360"/>
        <w:jc w:val="both"/>
        <w:rPr>
          <w:noProof w:val="0"/>
          <w:sz w:val="20"/>
          <w:szCs w:val="20"/>
          <w:lang w:val="en-US"/>
        </w:rPr>
      </w:pPr>
      <w:r w:rsidRPr="616DC455" w:rsidR="616DC455">
        <w:rPr>
          <w:rFonts w:ascii="Times New Roman" w:hAnsi="Times New Roman" w:eastAsia="SimSun" w:cs="Tahoma"/>
          <w:noProof w:val="0"/>
          <w:color w:val="auto"/>
          <w:sz w:val="24"/>
          <w:szCs w:val="24"/>
          <w:lang w:val="en-US" w:eastAsia="zh-CN" w:bidi="hi-IN"/>
        </w:rPr>
        <w:t xml:space="preserve">Discuss and/or </w:t>
      </w:r>
      <w:r w:rsidRPr="616DC455" w:rsidR="616DC455">
        <w:rPr>
          <w:rFonts w:ascii="Times New Roman" w:hAnsi="Times New Roman" w:eastAsia="SimSun" w:cs="Tahoma"/>
          <w:noProof w:val="0"/>
          <w:color w:val="auto"/>
          <w:sz w:val="24"/>
          <w:szCs w:val="24"/>
          <w:lang w:val="en-US" w:eastAsia="zh-CN" w:bidi="hi-IN"/>
        </w:rPr>
        <w:t>possible action</w:t>
      </w:r>
      <w:r w:rsidRPr="616DC455" w:rsidR="616DC455">
        <w:rPr>
          <w:rFonts w:ascii="Times New Roman" w:hAnsi="Times New Roman" w:eastAsia="SimSun" w:cs="Tahoma"/>
          <w:noProof w:val="0"/>
          <w:color w:val="auto"/>
          <w:sz w:val="24"/>
          <w:szCs w:val="24"/>
          <w:lang w:val="en-US" w:eastAsia="zh-CN" w:bidi="hi-IN"/>
        </w:rPr>
        <w:t xml:space="preserve"> on amending Ordinance 2025-236 Establishing Animal Control Regulations. (Mayor Martinez)</w:t>
      </w:r>
    </w:p>
    <w:p w:rsidR="616DC455" w:rsidP="616DC455" w:rsidRDefault="616DC455" w14:paraId="27AAD493" w14:textId="6CFD6CCF">
      <w:pPr>
        <w:pStyle w:val="ListParagraph"/>
        <w:widowControl w:val="0"/>
        <w:numPr>
          <w:ilvl w:val="1"/>
          <w:numId w:val="28"/>
        </w:numPr>
        <w:tabs>
          <w:tab w:val="left" w:leader="none" w:pos="461"/>
        </w:tabs>
        <w:ind w:left="810" w:right="302" w:hanging="360"/>
        <w:jc w:val="both"/>
        <w:rPr>
          <w:rFonts w:ascii="Times New Roman" w:hAnsi="Times New Roman" w:eastAsia="SimSun" w:cs="Tahoma"/>
          <w:noProof w:val="0"/>
          <w:color w:val="auto"/>
          <w:sz w:val="24"/>
          <w:szCs w:val="24"/>
          <w:lang w:val="en-US" w:eastAsia="zh-CN" w:bidi="hi-IN"/>
        </w:rPr>
      </w:pPr>
      <w:r w:rsidRPr="616DC455" w:rsidR="616DC455">
        <w:rPr>
          <w:rFonts w:ascii="Times New Roman" w:hAnsi="Times New Roman" w:eastAsia="SimSun" w:cs="Tahoma"/>
          <w:noProof w:val="0"/>
          <w:color w:val="auto"/>
          <w:sz w:val="24"/>
          <w:szCs w:val="24"/>
          <w:lang w:val="en-US" w:eastAsia="zh-CN" w:bidi="hi-IN"/>
        </w:rPr>
        <w:t xml:space="preserve">Discuss and/or </w:t>
      </w:r>
      <w:r w:rsidRPr="616DC455" w:rsidR="616DC455">
        <w:rPr>
          <w:rFonts w:ascii="Times New Roman" w:hAnsi="Times New Roman" w:eastAsia="SimSun" w:cs="Tahoma"/>
          <w:noProof w:val="0"/>
          <w:color w:val="auto"/>
          <w:sz w:val="24"/>
          <w:szCs w:val="24"/>
          <w:lang w:val="en-US" w:eastAsia="zh-CN" w:bidi="hi-IN"/>
        </w:rPr>
        <w:t>possible action</w:t>
      </w:r>
      <w:r w:rsidRPr="616DC455" w:rsidR="616DC455">
        <w:rPr>
          <w:rFonts w:ascii="Times New Roman" w:hAnsi="Times New Roman" w:eastAsia="SimSun" w:cs="Tahoma"/>
          <w:noProof w:val="0"/>
          <w:color w:val="auto"/>
          <w:sz w:val="24"/>
          <w:szCs w:val="24"/>
          <w:lang w:val="en-US" w:eastAsia="zh-CN" w:bidi="hi-IN"/>
        </w:rPr>
        <w:t xml:space="preserve"> on property 23115 Hilltop Peaks related to driveway repairs caused by drainage ditch </w:t>
      </w:r>
      <w:r w:rsidRPr="616DC455" w:rsidR="616DC455">
        <w:rPr>
          <w:rFonts w:ascii="Times New Roman" w:hAnsi="Times New Roman" w:eastAsia="SimSun" w:cs="Tahoma"/>
          <w:noProof w:val="0"/>
          <w:color w:val="auto"/>
          <w:sz w:val="24"/>
          <w:szCs w:val="24"/>
          <w:lang w:val="en-US" w:eastAsia="zh-CN" w:bidi="hi-IN"/>
        </w:rPr>
        <w:t>improvements. (</w:t>
      </w:r>
      <w:r w:rsidRPr="616DC455" w:rsidR="616DC455">
        <w:rPr>
          <w:rFonts w:ascii="Times New Roman" w:hAnsi="Times New Roman" w:eastAsia="SimSun" w:cs="Tahoma"/>
          <w:noProof w:val="0"/>
          <w:color w:val="auto"/>
          <w:sz w:val="24"/>
          <w:szCs w:val="24"/>
          <w:lang w:val="en-US" w:eastAsia="zh-CN" w:bidi="hi-IN"/>
        </w:rPr>
        <w:t>Mayor Martinez)</w:t>
      </w:r>
    </w:p>
    <w:p w:rsidR="00200D17" w:rsidP="00200D17" w:rsidRDefault="00200D17" w14:paraId="50EDB4F9" w14:textId="77777777">
      <w:pPr>
        <w:widowControl w:val="0"/>
        <w:tabs>
          <w:tab w:val="left" w:pos="461"/>
        </w:tabs>
        <w:ind w:left="706" w:right="302"/>
        <w:jc w:val="both"/>
        <w:rPr>
          <w:rFonts w:ascii="Times New Roman" w:hAnsi="Times New Roman" w:cs="Tahoma"/>
          <w:sz w:val="24"/>
        </w:rPr>
      </w:pPr>
    </w:p>
    <w:p w:rsidR="00200D17" w:rsidP="00200D17" w:rsidRDefault="00200D17" w14:paraId="4A448C6C" w14:textId="77777777">
      <w:pPr>
        <w:tabs>
          <w:tab w:val="left" w:pos="461"/>
        </w:tabs>
        <w:ind w:right="302"/>
        <w:jc w:val="both"/>
        <w:rPr>
          <w:sz w:val="24"/>
        </w:rPr>
      </w:pPr>
    </w:p>
    <w:p w:rsidR="00200D17" w:rsidP="00200D17" w:rsidRDefault="00200D17" w14:paraId="42CBEE8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rsidR="00200D17" w:rsidP="00200D17" w:rsidRDefault="00200D17" w14:paraId="248A0B48" w14:textId="77777777">
      <w:pPr>
        <w:tabs>
          <w:tab w:val="left" w:pos="461"/>
        </w:tabs>
        <w:ind w:right="302"/>
        <w:jc w:val="both"/>
        <w:rPr>
          <w:b/>
          <w:bCs/>
          <w:sz w:val="24"/>
        </w:rPr>
      </w:pPr>
    </w:p>
    <w:p w:rsidR="00200D17" w:rsidP="00200D17" w:rsidRDefault="00200D17" w14:paraId="5EDF8E04" w14:textId="77777777">
      <w:pPr>
        <w:ind w:left="202" w:right="8942" w:hanging="101"/>
        <w:rPr>
          <w:b/>
          <w:bCs/>
          <w:sz w:val="24"/>
        </w:rPr>
      </w:pPr>
      <w:r w:rsidRPr="44D3F6A6">
        <w:rPr>
          <w:b/>
          <w:bCs/>
          <w:sz w:val="24"/>
        </w:rPr>
        <w:t>NOTE:</w:t>
      </w:r>
    </w:p>
    <w:p w:rsidR="00200D17" w:rsidP="00200D17" w:rsidRDefault="00200D17" w14:paraId="41580685"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00D17" w:rsidP="00200D17" w:rsidRDefault="00200D17" w14:paraId="68FEF8B3"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00D17" w:rsidP="00200D17" w:rsidRDefault="00200D17" w14:paraId="1897E9CF" w14:textId="2C0367BC">
      <w:pPr>
        <w:pStyle w:val="BodyText"/>
        <w:spacing w:before="218"/>
        <w:ind w:left="0" w:right="232" w:firstLine="0"/>
        <w:jc w:val="both"/>
      </w:pPr>
      <w:r w:rsidR="616DC455">
        <w:rPr/>
        <w:t xml:space="preserve">I certify that the above notice of a regular meeting was posted at City Hall at 3:15 p.m. on September 19, 2025. and notice remained posted continuously from the time of posting until said meeting </w:t>
      </w:r>
      <w:r w:rsidR="616DC455">
        <w:rPr/>
        <w:t>in accordance with</w:t>
      </w:r>
      <w:r w:rsidR="616DC455">
        <w:rPr/>
        <w:t xml:space="preserve"> the Texas Open Meetings Act.</w:t>
      </w:r>
    </w:p>
    <w:p w:rsidRPr="0051493C" w:rsidR="00200D17" w:rsidP="00200D17" w:rsidRDefault="00200D17" w14:paraId="16F16A91" w14:textId="77777777">
      <w:pPr>
        <w:pStyle w:val="BodyText"/>
        <w:spacing w:before="217"/>
        <w:ind w:left="100" w:right="6570"/>
        <w:rPr>
          <w:rFonts w:hint="eastAsia" w:ascii="TimesNewRomanPSMT" w:hAnsi="TimesNewRomanPSMT"/>
          <w:color w:val="000000"/>
        </w:rPr>
      </w:pPr>
      <w:r>
        <w:t>Delma Doyal, City Secretary</w:t>
      </w:r>
    </w:p>
    <w:sectPr w:rsidRPr="0051493C" w:rsidR="00200D17"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176C" w:rsidP="00CE5E19" w:rsidRDefault="00A3176C" w14:paraId="0A1B7E66" w14:textId="77777777">
      <w:r>
        <w:separator/>
      </w:r>
    </w:p>
  </w:endnote>
  <w:endnote w:type="continuationSeparator" w:id="0">
    <w:p w:rsidR="00A3176C" w:rsidP="00CE5E19" w:rsidRDefault="00A3176C" w14:paraId="5797E0DD" w14:textId="77777777">
      <w:r>
        <w:continuationSeparator/>
      </w:r>
    </w:p>
  </w:endnote>
  <w:endnote w:type="continuationNotice" w:id="1">
    <w:p w:rsidR="00A3176C" w:rsidRDefault="00A3176C" w14:paraId="56A359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00767F5D" w14:paraId="52F99B65" w14:textId="5A52A931">
        <w:pPr>
          <w:pStyle w:val="Footer"/>
          <w:jc w:val="right"/>
          <w:rPr>
            <w:noProof/>
          </w:rPr>
        </w:pPr>
        <w:r w:rsidR="616DC455">
          <w:rPr/>
          <w:t>September 25,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176C" w:rsidP="00CE5E19" w:rsidRDefault="00A3176C" w14:paraId="3C4899A3" w14:textId="77777777">
      <w:r>
        <w:separator/>
      </w:r>
    </w:p>
  </w:footnote>
  <w:footnote w:type="continuationSeparator" w:id="0">
    <w:p w:rsidR="00A3176C" w:rsidP="00CE5E19" w:rsidRDefault="00A3176C" w14:paraId="165DA826" w14:textId="77777777">
      <w:r>
        <w:continuationSeparator/>
      </w:r>
    </w:p>
  </w:footnote>
  <w:footnote w:type="continuationNotice" w:id="1">
    <w:p w:rsidR="00A3176C" w:rsidRDefault="00A3176C" w14:paraId="3777DE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77E15"/>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0D17"/>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4F36"/>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6B9B"/>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307"/>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2B72"/>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67F5D"/>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4B0"/>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176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18D7"/>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7AF"/>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BAC"/>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5952"/>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DFF"/>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1F6FB8F8"/>
    <w:rsid w:val="20C47596"/>
    <w:rsid w:val="22A6EB8C"/>
    <w:rsid w:val="23A6F84B"/>
    <w:rsid w:val="24351F9D"/>
    <w:rsid w:val="2443E464"/>
    <w:rsid w:val="28828DB8"/>
    <w:rsid w:val="29E0C1F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D2DC99A"/>
    <w:rsid w:val="4E482EF9"/>
    <w:rsid w:val="4F6F9ED8"/>
    <w:rsid w:val="4FAAF087"/>
    <w:rsid w:val="50428892"/>
    <w:rsid w:val="50DFB2AA"/>
    <w:rsid w:val="5165A636"/>
    <w:rsid w:val="51708D90"/>
    <w:rsid w:val="523A3A22"/>
    <w:rsid w:val="53ED6CA5"/>
    <w:rsid w:val="547AB7D6"/>
    <w:rsid w:val="5644F4E4"/>
    <w:rsid w:val="5AE3494B"/>
    <w:rsid w:val="5CAF0EE8"/>
    <w:rsid w:val="5CC2B4F0"/>
    <w:rsid w:val="5CD36B4B"/>
    <w:rsid w:val="5EEC6D27"/>
    <w:rsid w:val="616DC455"/>
    <w:rsid w:val="62EAE7B7"/>
    <w:rsid w:val="64D34326"/>
    <w:rsid w:val="64F2D612"/>
    <w:rsid w:val="6681BB83"/>
    <w:rsid w:val="66EAAF6C"/>
    <w:rsid w:val="6772C430"/>
    <w:rsid w:val="68678599"/>
    <w:rsid w:val="69E527C8"/>
    <w:rsid w:val="6A073F7E"/>
    <w:rsid w:val="6BFDDEA5"/>
    <w:rsid w:val="6DE6CDE0"/>
    <w:rsid w:val="6E6235F7"/>
    <w:rsid w:val="6EB307E7"/>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 Type="http://schemas.openxmlformats.org/officeDocument/2006/relationships/hyperlink" Target="mailto:citysecretary@cityofsandyoaks.com" TargetMode="External" Id="Rb4380ba30de340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4.xml><?xml version="1.0" encoding="utf-8"?>
<ds:datastoreItem xmlns:ds="http://schemas.openxmlformats.org/officeDocument/2006/customXml" ds:itemID="{AA201AE2-74CC-4C25-8359-691EC1E64C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10</revision>
  <lastPrinted>2025-07-10T19:43:00.0000000Z</lastPrinted>
  <dcterms:created xsi:type="dcterms:W3CDTF">2025-07-10T18:56:00.0000000Z</dcterms:created>
  <dcterms:modified xsi:type="dcterms:W3CDTF">2025-09-19T19:59:36.9630553Z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