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1A7163" w:rsidR="0045183B" w:rsidP="6681BB83" w:rsidRDefault="68678599" w14:paraId="010D9224" w14:textId="210646F9">
      <w:pPr>
        <w:pStyle w:val="Normal1"/>
        <w:spacing w:before="38" w:line="259" w:lineRule="auto"/>
      </w:pPr>
      <w:bookmarkStart w:name="_Hlk494999515" w:id="0"/>
      <w:bookmarkEnd w:id="0"/>
      <w:r>
        <w:t xml:space="preserve">     </w:t>
      </w:r>
      <w:r w:rsidR="002536FE">
        <w:rPr>
          <w:noProof/>
        </w:rPr>
        <w:drawing>
          <wp:inline distT="0" distB="0" distL="0" distR="0" wp14:anchorId="76AEAC9E" wp14:editId="16E641D8">
            <wp:extent cx="1324160" cy="1714739"/>
            <wp:effectExtent l="0" t="0" r="0" b="0"/>
            <wp:docPr id="961758903" name="Picture 961758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758903"/>
                    <pic:cNvPicPr/>
                  </pic:nvPicPr>
                  <pic:blipFill>
                    <a:blip r:embed="rId11">
                      <a:extLst>
                        <a:ext uri="{28A0092B-C50C-407E-A947-70E740481C1C}">
                          <a14:useLocalDpi xmlns:a14="http://schemas.microsoft.com/office/drawing/2010/main" val="0"/>
                        </a:ext>
                      </a:extLst>
                    </a:blip>
                    <a:stretch>
                      <a:fillRect/>
                    </a:stretch>
                  </pic:blipFill>
                  <pic:spPr>
                    <a:xfrm>
                      <a:off x="0" y="0"/>
                      <a:ext cx="1324160" cy="1714739"/>
                    </a:xfrm>
                    <a:prstGeom prst="rect">
                      <a:avLst/>
                    </a:prstGeom>
                  </pic:spPr>
                </pic:pic>
              </a:graphicData>
            </a:graphic>
          </wp:inline>
        </w:drawing>
      </w:r>
      <w:r>
        <w:t xml:space="preserve">                              </w:t>
      </w:r>
      <w:r w:rsidR="002536FE">
        <w:rPr>
          <w:noProof/>
        </w:rPr>
        <w:drawing>
          <wp:inline distT="0" distB="0" distL="0" distR="0" wp14:anchorId="065B36B3" wp14:editId="27BFAA06">
            <wp:extent cx="1095375" cy="1095375"/>
            <wp:effectExtent l="0" t="0" r="0" b="0"/>
            <wp:docPr id="2108982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inline>
        </w:drawing>
      </w:r>
      <w:r w:rsidR="002536FE">
        <w:tab/>
      </w:r>
      <w:r w:rsidR="002536FE">
        <w:tab/>
      </w:r>
      <w:r>
        <w:t xml:space="preserve"> </w:t>
      </w:r>
      <w:r w:rsidR="002536FE">
        <w:tab/>
      </w:r>
      <w:r>
        <w:t xml:space="preserve"> </w:t>
      </w:r>
      <w:r w:rsidR="002536FE">
        <w:rPr>
          <w:noProof/>
        </w:rPr>
        <w:drawing>
          <wp:inline distT="0" distB="0" distL="0" distR="0" wp14:anchorId="3308A4F5" wp14:editId="60A685CE">
            <wp:extent cx="1219370" cy="1705213"/>
            <wp:effectExtent l="0" t="0" r="0" b="0"/>
            <wp:docPr id="1629228106" name="Picture 1629228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219370" cy="1705213"/>
                    </a:xfrm>
                    <a:prstGeom prst="rect">
                      <a:avLst/>
                    </a:prstGeom>
                  </pic:spPr>
                </pic:pic>
              </a:graphicData>
            </a:graphic>
          </wp:inline>
        </w:drawing>
      </w:r>
      <w:r>
        <w:t xml:space="preserve">                                                                                                                                                                       </w:t>
      </w:r>
    </w:p>
    <w:p w:rsidR="00C633FF" w:rsidP="17E5A675" w:rsidRDefault="00C633FF" w14:paraId="66F9F5DC" w14:textId="77777777">
      <w:pPr>
        <w:jc w:val="center"/>
        <w:rPr>
          <w:rFonts w:ascii="Times New Roman" w:hAnsi="Times New Roman" w:cs="Times New Roman"/>
          <w:b/>
          <w:bCs/>
          <w:color w:val="000000" w:themeColor="text1"/>
          <w:sz w:val="24"/>
        </w:rPr>
      </w:pPr>
    </w:p>
    <w:p w:rsidRPr="003E6E6C" w:rsidR="00200D17" w:rsidP="5644F4E4" w:rsidRDefault="00200D17" w14:paraId="2AA8C7DB" w14:textId="334D0FB9">
      <w:pPr>
        <w:jc w:val="center"/>
        <w:rPr>
          <w:rFonts w:ascii="Times New Roman" w:hAnsi="Times New Roman" w:cs="Times New Roman"/>
          <w:color w:val="000000"/>
          <w:sz w:val="24"/>
          <w:szCs w:val="24"/>
        </w:rPr>
      </w:pPr>
      <w:r w:rsidRPr="0ADC757B" w:rsidR="0ADC757B">
        <w:rPr>
          <w:rFonts w:ascii="Times New Roman" w:hAnsi="Times New Roman" w:cs="Times New Roman"/>
          <w:b w:val="1"/>
          <w:bCs w:val="1"/>
          <w:color w:val="000000" w:themeColor="text1" w:themeTint="FF" w:themeShade="FF"/>
          <w:sz w:val="24"/>
          <w:szCs w:val="24"/>
        </w:rPr>
        <w:t>CITY COUNCIL OF THE CITY OF SANDY OAKS, TEXAS</w:t>
      </w:r>
      <w:r w:rsidRPr="0ADC757B" w:rsidR="0ADC757B">
        <w:rPr>
          <w:rFonts w:ascii="Times New Roman" w:hAnsi="Times New Roman" w:cs="Times New Roman"/>
          <w:color w:val="000000" w:themeColor="text1" w:themeTint="FF" w:themeShade="FF"/>
          <w:sz w:val="24"/>
          <w:szCs w:val="24"/>
        </w:rPr>
        <w:t> </w:t>
      </w:r>
      <w:r>
        <w:br/>
      </w:r>
      <w:r w:rsidRPr="0ADC757B" w:rsidR="0ADC757B">
        <w:rPr>
          <w:rFonts w:ascii="Times New Roman" w:hAnsi="Times New Roman" w:cs="Times New Roman"/>
          <w:b w:val="1"/>
          <w:bCs w:val="1"/>
          <w:color w:val="000000" w:themeColor="text1" w:themeTint="FF" w:themeShade="FF"/>
          <w:sz w:val="24"/>
          <w:szCs w:val="24"/>
        </w:rPr>
        <w:t>PUBLIC HEARING AND REGULAR MEETING AGENDA</w:t>
      </w:r>
      <w:r w:rsidRPr="0ADC757B" w:rsidR="0ADC757B">
        <w:rPr>
          <w:rFonts w:ascii="Times New Roman" w:hAnsi="Times New Roman" w:cs="Times New Roman"/>
          <w:color w:val="000000" w:themeColor="text1" w:themeTint="FF" w:themeShade="FF"/>
          <w:sz w:val="24"/>
          <w:szCs w:val="24"/>
        </w:rPr>
        <w:t> </w:t>
      </w:r>
      <w:r>
        <w:br/>
      </w:r>
      <w:r w:rsidRPr="0ADC757B" w:rsidR="0ADC757B">
        <w:rPr>
          <w:rFonts w:ascii="Times New Roman" w:hAnsi="Times New Roman" w:cs="Times New Roman"/>
          <w:b w:val="1"/>
          <w:bCs w:val="1"/>
          <w:color w:val="000000" w:themeColor="text1" w:themeTint="FF" w:themeShade="FF"/>
          <w:sz w:val="24"/>
          <w:szCs w:val="24"/>
        </w:rPr>
        <w:t>August 28</w:t>
      </w:r>
      <w:r w:rsidRPr="0ADC757B" w:rsidR="0ADC757B">
        <w:rPr>
          <w:rFonts w:ascii="Times New Roman" w:hAnsi="Times New Roman" w:cs="Times New Roman"/>
          <w:b w:val="1"/>
          <w:bCs w:val="1"/>
          <w:color w:val="000000" w:themeColor="text1" w:themeTint="FF" w:themeShade="FF"/>
          <w:sz w:val="24"/>
          <w:szCs w:val="24"/>
          <w:vertAlign w:val="superscript"/>
        </w:rPr>
        <w:t>th</w:t>
      </w:r>
      <w:r w:rsidRPr="0ADC757B" w:rsidR="0ADC757B">
        <w:rPr>
          <w:rFonts w:ascii="Times New Roman" w:hAnsi="Times New Roman" w:cs="Times New Roman"/>
          <w:b w:val="1"/>
          <w:bCs w:val="1"/>
          <w:color w:val="000000" w:themeColor="text1" w:themeTint="FF" w:themeShade="FF"/>
          <w:sz w:val="24"/>
          <w:szCs w:val="24"/>
        </w:rPr>
        <w:t xml:space="preserve">, </w:t>
      </w:r>
      <w:r w:rsidRPr="0ADC757B" w:rsidR="0ADC757B">
        <w:rPr>
          <w:rFonts w:ascii="Times New Roman" w:hAnsi="Times New Roman" w:cs="Times New Roman"/>
          <w:b w:val="1"/>
          <w:bCs w:val="1"/>
          <w:color w:val="000000" w:themeColor="text1" w:themeTint="FF" w:themeShade="FF"/>
          <w:sz w:val="24"/>
          <w:szCs w:val="24"/>
        </w:rPr>
        <w:t>2025</w:t>
      </w:r>
      <w:r w:rsidRPr="0ADC757B" w:rsidR="0ADC757B">
        <w:rPr>
          <w:rFonts w:ascii="Times New Roman" w:hAnsi="Times New Roman" w:cs="Times New Roman"/>
          <w:b w:val="1"/>
          <w:bCs w:val="1"/>
          <w:sz w:val="24"/>
          <w:szCs w:val="24"/>
        </w:rPr>
        <w:t xml:space="preserve"> at 6:30 p.m.</w:t>
      </w:r>
    </w:p>
    <w:p w:rsidR="00200D17" w:rsidP="00200D17" w:rsidRDefault="00200D17" w14:paraId="2807E2D8" w14:textId="06D66F49">
      <w:pPr>
        <w:pStyle w:val="BodyText"/>
        <w:spacing w:before="1"/>
        <w:ind w:left="100" w:right="123"/>
        <w:jc w:val="both"/>
      </w:pPr>
      <w:r w:rsidRPr="62EAE7B7" w:rsidR="62EAE7B7">
        <w:rPr>
          <w:rFonts w:ascii="TimesNewRomanPSMT" w:hAnsi="TimesNewRomanPSMT"/>
          <w:color w:val="000000" w:themeColor="text1" w:themeTint="FF" w:themeShade="FF"/>
        </w:rPr>
        <w:t> </w:t>
      </w:r>
      <w:r>
        <w:br/>
      </w:r>
      <w:r w:rsidRPr="62EAE7B7" w:rsidR="62EAE7B7">
        <w:rPr>
          <w:noProof w:val="0"/>
          <w:lang w:val="en-US"/>
        </w:rPr>
        <w:t xml:space="preserve">Notice is hereby given that a Public Hearing and Regular </w:t>
      </w:r>
      <w:r w:rsidRPr="62EAE7B7" w:rsidR="62EAE7B7">
        <w:rPr>
          <w:noProof w:val="0"/>
          <w:lang w:val="en-US"/>
        </w:rPr>
        <w:t>Meeting</w:t>
      </w:r>
      <w:r w:rsidRPr="62EAE7B7" w:rsidR="62EAE7B7">
        <w:rPr>
          <w:noProof w:val="0"/>
          <w:lang w:val="en-US"/>
        </w:rPr>
        <w:t xml:space="preserve"> of the City Council of the City of Sandy Oaks, Texas will be held on Thursday, August 28, 2025, at 6:30 p.m. at City Hall, 22870 Priest Road, Sandy Oaks, Texas where a quorum of the City Council will be present. All agenda items are subject to action.</w:t>
      </w:r>
    </w:p>
    <w:p w:rsidRPr="00E24146" w:rsidR="00200D17" w:rsidP="00200D17" w:rsidRDefault="00200D17" w14:paraId="51963A7B" w14:textId="77777777">
      <w:pPr>
        <w:pStyle w:val="BodyText"/>
        <w:spacing w:before="185"/>
        <w:ind w:left="100" w:hanging="10"/>
        <w:jc w:val="both"/>
        <w:rPr>
          <w:color w:val="0000FF"/>
        </w:rPr>
      </w:pPr>
      <w:r>
        <w:rPr>
          <w:color w:val="1F1F1E"/>
        </w:rPr>
        <w:t xml:space="preserve">Join the meeting at </w:t>
      </w:r>
      <w:hyperlink w:history="1" r:id="rId14">
        <w:r w:rsidRPr="00A55463">
          <w:rPr>
            <w:rStyle w:val="Hyperlink"/>
          </w:rPr>
          <w:t>https://us02web.zoom.us/j/85261332945</w:t>
        </w:r>
      </w:hyperlink>
      <w:r>
        <w:rPr>
          <w:color w:val="0000FF"/>
        </w:rPr>
        <w:t xml:space="preserve"> </w:t>
      </w:r>
      <w:r>
        <w:rPr>
          <w:color w:val="1F1F1E"/>
        </w:rPr>
        <w:t xml:space="preserve">and enter </w:t>
      </w:r>
      <w:r>
        <w:t xml:space="preserve">Meeting </w:t>
      </w:r>
      <w:r w:rsidRPr="00E24146">
        <w:rPr>
          <w:color w:val="0000FF"/>
        </w:rPr>
        <w:t>ID 852 6133 2945</w:t>
      </w:r>
    </w:p>
    <w:p w:rsidR="00200D17" w:rsidP="00200D17" w:rsidRDefault="00200D17" w14:paraId="0B4E5B80" w14:textId="18CF3F04">
      <w:pPr>
        <w:pStyle w:val="BodyText"/>
        <w:spacing w:before="228"/>
        <w:ind w:left="100" w:right="115" w:hanging="10"/>
        <w:jc w:val="both"/>
      </w:pPr>
      <w:r>
        <w:rPr>
          <w:color w:val="1F1F1E"/>
        </w:rPr>
        <w:t>The public will be permitted to offer public comments in person, telephonically or by audio as provided by the agenda and as permitted by the presiding officer during the meeting by signing up with the City Secretary at least 15 minutes in advance of the meeting if providing comments in person, and at least two hours</w:t>
      </w:r>
      <w:r>
        <w:rPr>
          <w:color w:val="1F1F1E"/>
          <w:spacing w:val="-9"/>
        </w:rPr>
        <w:t xml:space="preserve"> </w:t>
      </w:r>
      <w:r>
        <w:rPr>
          <w:color w:val="1F1F1E"/>
        </w:rPr>
        <w:t>in</w:t>
      </w:r>
      <w:r>
        <w:rPr>
          <w:color w:val="1F1F1E"/>
          <w:spacing w:val="-8"/>
        </w:rPr>
        <w:t xml:space="preserve"> </w:t>
      </w:r>
      <w:r>
        <w:rPr>
          <w:color w:val="1F1F1E"/>
        </w:rPr>
        <w:t>advance</w:t>
      </w:r>
      <w:r>
        <w:rPr>
          <w:color w:val="1F1F1E"/>
          <w:spacing w:val="-9"/>
        </w:rPr>
        <w:t xml:space="preserve"> </w:t>
      </w:r>
      <w:r>
        <w:rPr>
          <w:color w:val="1F1F1E"/>
        </w:rPr>
        <w:t>of</w:t>
      </w:r>
      <w:r>
        <w:rPr>
          <w:color w:val="1F1F1E"/>
          <w:spacing w:val="-9"/>
        </w:rPr>
        <w:t xml:space="preserve"> </w:t>
      </w:r>
      <w:r>
        <w:rPr>
          <w:color w:val="1F1F1E"/>
        </w:rPr>
        <w:t>the</w:t>
      </w:r>
      <w:r>
        <w:rPr>
          <w:color w:val="1F1F1E"/>
          <w:spacing w:val="-7"/>
        </w:rPr>
        <w:t xml:space="preserve"> </w:t>
      </w:r>
      <w:r>
        <w:rPr>
          <w:color w:val="1F1F1E"/>
        </w:rPr>
        <w:t>meeting</w:t>
      </w:r>
      <w:r>
        <w:rPr>
          <w:color w:val="1F1F1E"/>
          <w:spacing w:val="-8"/>
        </w:rPr>
        <w:t xml:space="preserve"> </w:t>
      </w:r>
      <w:r>
        <w:rPr>
          <w:color w:val="1F1F1E"/>
        </w:rPr>
        <w:t>by</w:t>
      </w:r>
      <w:r>
        <w:rPr>
          <w:color w:val="1F1F1E"/>
          <w:spacing w:val="-9"/>
        </w:rPr>
        <w:t xml:space="preserve"> </w:t>
      </w:r>
      <w:r>
        <w:rPr>
          <w:color w:val="1F1F1E"/>
        </w:rPr>
        <w:t>emailing</w:t>
      </w:r>
      <w:r>
        <w:rPr>
          <w:color w:val="1F1F1E"/>
          <w:spacing w:val="-5"/>
        </w:rPr>
        <w:t xml:space="preserve"> </w:t>
      </w:r>
      <w:hyperlink r:id="Rb729775c974e4924">
        <w:r>
          <w:rPr>
            <w:color w:val="0000FF"/>
          </w:rPr>
          <w:t>citysecretary@cityofsandyoaks.com</w:t>
        </w:r>
        <w:r>
          <w:rPr>
            <w:color w:val="0000FF"/>
            <w:spacing w:val="-6"/>
          </w:rPr>
          <w:t xml:space="preserve"> </w:t>
        </w:r>
      </w:hyperlink>
      <w:r>
        <w:rPr>
          <w:color w:val="1F1F1E"/>
        </w:rPr>
        <w:t>or</w:t>
      </w:r>
      <w:r>
        <w:rPr>
          <w:color w:val="1F1F1E"/>
          <w:spacing w:val="-9"/>
        </w:rPr>
        <w:t xml:space="preserve"> </w:t>
      </w:r>
      <w:r>
        <w:rPr>
          <w:color w:val="1F1F1E"/>
        </w:rPr>
        <w:t>by</w:t>
      </w:r>
      <w:r>
        <w:rPr>
          <w:color w:val="1F1F1E"/>
          <w:spacing w:val="-5"/>
        </w:rPr>
        <w:t xml:space="preserve"> </w:t>
      </w:r>
      <w:r>
        <w:rPr>
          <w:color w:val="1F1F1E"/>
        </w:rPr>
        <w:t>calling</w:t>
      </w:r>
      <w:r>
        <w:rPr>
          <w:color w:val="1F1F1E"/>
          <w:spacing w:val="-8"/>
        </w:rPr>
        <w:t xml:space="preserve"> </w:t>
      </w:r>
      <w:r>
        <w:rPr>
          <w:color w:val="1F1F1E"/>
        </w:rPr>
        <w:t>(210)</w:t>
      </w:r>
      <w:r>
        <w:rPr>
          <w:color w:val="1F1F1E"/>
          <w:spacing w:val="-5"/>
        </w:rPr>
        <w:t xml:space="preserve"> </w:t>
      </w:r>
      <w:r>
        <w:rPr>
          <w:color w:val="1F1F1E"/>
        </w:rPr>
        <w:t>607-0834 if speaking telephonically or by</w:t>
      </w:r>
      <w:r>
        <w:rPr>
          <w:color w:val="1F1F1E"/>
          <w:spacing w:val="-1"/>
        </w:rPr>
        <w:t xml:space="preserve"> </w:t>
      </w:r>
      <w:r>
        <w:rPr>
          <w:color w:val="1F1F1E"/>
        </w:rPr>
        <w:t>audio.</w:t>
      </w:r>
      <w:r w:rsidRPr="0ADC757B" w:rsidR="0ADC757B">
        <w:rPr>
          <w:color w:val="1F1F1E"/>
        </w:rPr>
        <w:t xml:space="preserve"> Please </w:t>
      </w:r>
      <w:r w:rsidRPr="0ADC757B" w:rsidR="0ADC757B">
        <w:rPr>
          <w:color w:val="1F1F1E"/>
        </w:rPr>
        <w:t>indicate</w:t>
      </w:r>
      <w:r w:rsidRPr="0ADC757B" w:rsidR="0ADC757B">
        <w:rPr>
          <w:color w:val="1F1F1E"/>
        </w:rPr>
        <w:t xml:space="preserve"> whether you are speaking during the Public Hearing </w:t>
      </w:r>
      <w:r w:rsidRPr="0ADC757B" w:rsidR="0ADC757B">
        <w:rPr>
          <w:color w:val="1F1F1E"/>
        </w:rPr>
        <w:t>portion</w:t>
      </w:r>
      <w:r w:rsidRPr="0ADC757B" w:rsidR="0ADC757B">
        <w:rPr>
          <w:color w:val="1F1F1E"/>
        </w:rPr>
        <w:t xml:space="preserve"> of the meeting </w:t>
      </w:r>
      <w:r w:rsidRPr="0ADC757B" w:rsidR="0ADC757B">
        <w:rPr>
          <w:color w:val="1F1F1E"/>
        </w:rPr>
        <w:t>regarding</w:t>
      </w:r>
      <w:r w:rsidRPr="0ADC757B" w:rsidR="0ADC757B">
        <w:rPr>
          <w:color w:val="1F1F1E"/>
        </w:rPr>
        <w:t xml:space="preserve"> the 2025-2026 Fiscal Year Budget or during Citizens to Be Heard </w:t>
      </w:r>
      <w:r w:rsidRPr="0ADC757B" w:rsidR="0ADC757B">
        <w:rPr>
          <w:color w:val="1F1F1E"/>
        </w:rPr>
        <w:t>regarding</w:t>
      </w:r>
      <w:r w:rsidRPr="0ADC757B" w:rsidR="0ADC757B">
        <w:rPr>
          <w:color w:val="1F1F1E"/>
        </w:rPr>
        <w:t xml:space="preserve"> another item related to the </w:t>
      </w:r>
      <w:r w:rsidRPr="0ADC757B" w:rsidR="0ADC757B">
        <w:rPr>
          <w:color w:val="1F1F1E"/>
        </w:rPr>
        <w:t>city</w:t>
      </w:r>
      <w:r w:rsidRPr="0ADC757B" w:rsidR="0ADC757B">
        <w:rPr>
          <w:color w:val="1F1F1E"/>
        </w:rPr>
        <w:t>.</w:t>
      </w:r>
      <w:r>
        <w:rPr>
          <w:color w:val="1F1F1E"/>
        </w:rPr>
        <w:t xml:space="preserve"> </w:t>
      </w:r>
    </w:p>
    <w:p w:rsidR="00200D17" w:rsidP="00200D17" w:rsidRDefault="00200D17" w14:paraId="5818F6AB" w14:textId="77777777">
      <w:pPr>
        <w:pStyle w:val="BodyText"/>
        <w:spacing w:before="184"/>
        <w:ind w:left="100" w:right="120" w:hanging="10"/>
        <w:jc w:val="both"/>
        <w:rPr>
          <w:color w:val="1F1F1E"/>
        </w:rPr>
      </w:pPr>
      <w:r>
        <w:rPr>
          <w:color w:val="1F1F1E"/>
        </w:rPr>
        <w:t>An</w:t>
      </w:r>
      <w:r>
        <w:rPr>
          <w:color w:val="1F1F1E"/>
          <w:spacing w:val="-7"/>
        </w:rPr>
        <w:t xml:space="preserve"> </w:t>
      </w:r>
      <w:r>
        <w:rPr>
          <w:color w:val="1F1F1E"/>
        </w:rPr>
        <w:t>audio</w:t>
      </w:r>
      <w:r>
        <w:rPr>
          <w:color w:val="1F1F1E"/>
          <w:spacing w:val="-2"/>
        </w:rPr>
        <w:t xml:space="preserve"> </w:t>
      </w:r>
      <w:r>
        <w:rPr>
          <w:color w:val="1F1F1E"/>
        </w:rPr>
        <w:t>recording</w:t>
      </w:r>
      <w:r>
        <w:rPr>
          <w:color w:val="1F1F1E"/>
          <w:spacing w:val="-6"/>
        </w:rPr>
        <w:t xml:space="preserve"> </w:t>
      </w:r>
      <w:r>
        <w:rPr>
          <w:color w:val="1F1F1E"/>
        </w:rPr>
        <w:t>of</w:t>
      </w:r>
      <w:r>
        <w:rPr>
          <w:color w:val="1F1F1E"/>
          <w:spacing w:val="-4"/>
        </w:rPr>
        <w:t xml:space="preserve"> </w:t>
      </w:r>
      <w:r>
        <w:rPr>
          <w:color w:val="1F1F1E"/>
        </w:rPr>
        <w:t>the</w:t>
      </w:r>
      <w:r>
        <w:rPr>
          <w:color w:val="1F1F1E"/>
          <w:spacing w:val="-6"/>
        </w:rPr>
        <w:t xml:space="preserve"> </w:t>
      </w:r>
      <w:r>
        <w:rPr>
          <w:color w:val="1F1F1E"/>
        </w:rPr>
        <w:t>meeting</w:t>
      </w:r>
      <w:r>
        <w:rPr>
          <w:color w:val="1F1F1E"/>
          <w:spacing w:val="-3"/>
        </w:rPr>
        <w:t xml:space="preserve"> </w:t>
      </w:r>
      <w:r>
        <w:rPr>
          <w:color w:val="1F1F1E"/>
        </w:rPr>
        <w:t>will</w:t>
      </w:r>
      <w:r>
        <w:rPr>
          <w:color w:val="1F1F1E"/>
          <w:spacing w:val="-5"/>
        </w:rPr>
        <w:t xml:space="preserve"> </w:t>
      </w:r>
      <w:r>
        <w:rPr>
          <w:color w:val="1F1F1E"/>
        </w:rPr>
        <w:t>be</w:t>
      </w:r>
      <w:r>
        <w:rPr>
          <w:color w:val="1F1F1E"/>
          <w:spacing w:val="-6"/>
        </w:rPr>
        <w:t xml:space="preserve"> </w:t>
      </w:r>
      <w:r>
        <w:rPr>
          <w:color w:val="1F1F1E"/>
        </w:rPr>
        <w:t>made</w:t>
      </w:r>
      <w:r>
        <w:rPr>
          <w:color w:val="1F1F1E"/>
          <w:spacing w:val="-4"/>
        </w:rPr>
        <w:t xml:space="preserve"> </w:t>
      </w:r>
      <w:r>
        <w:rPr>
          <w:color w:val="1F1F1E"/>
        </w:rPr>
        <w:t>and</w:t>
      </w:r>
      <w:r>
        <w:rPr>
          <w:color w:val="1F1F1E"/>
          <w:spacing w:val="-5"/>
        </w:rPr>
        <w:t xml:space="preserve"> </w:t>
      </w:r>
      <w:r>
        <w:rPr>
          <w:color w:val="1F1F1E"/>
        </w:rPr>
        <w:t>will</w:t>
      </w:r>
      <w:r>
        <w:rPr>
          <w:color w:val="1F1F1E"/>
          <w:spacing w:val="-5"/>
        </w:rPr>
        <w:t xml:space="preserve"> </w:t>
      </w:r>
      <w:r>
        <w:rPr>
          <w:color w:val="1F1F1E"/>
        </w:rPr>
        <w:t>be</w:t>
      </w:r>
      <w:r>
        <w:rPr>
          <w:color w:val="1F1F1E"/>
          <w:spacing w:val="-4"/>
        </w:rPr>
        <w:t xml:space="preserve"> </w:t>
      </w:r>
      <w:r>
        <w:rPr>
          <w:color w:val="1F1F1E"/>
        </w:rPr>
        <w:t>available</w:t>
      </w:r>
      <w:r>
        <w:rPr>
          <w:color w:val="1F1F1E"/>
          <w:spacing w:val="-4"/>
        </w:rPr>
        <w:t xml:space="preserve"> </w:t>
      </w:r>
      <w:r>
        <w:rPr>
          <w:color w:val="1F1F1E"/>
        </w:rPr>
        <w:t>to</w:t>
      </w:r>
      <w:r>
        <w:rPr>
          <w:color w:val="1F1F1E"/>
          <w:spacing w:val="-5"/>
        </w:rPr>
        <w:t xml:space="preserve"> </w:t>
      </w:r>
      <w:r>
        <w:rPr>
          <w:color w:val="1F1F1E"/>
        </w:rPr>
        <w:t>the</w:t>
      </w:r>
      <w:r>
        <w:rPr>
          <w:color w:val="1F1F1E"/>
          <w:spacing w:val="-6"/>
        </w:rPr>
        <w:t xml:space="preserve"> </w:t>
      </w:r>
      <w:r>
        <w:rPr>
          <w:color w:val="1F1F1E"/>
        </w:rPr>
        <w:t>public</w:t>
      </w:r>
      <w:r>
        <w:rPr>
          <w:color w:val="1F1F1E"/>
          <w:spacing w:val="-6"/>
        </w:rPr>
        <w:t xml:space="preserve"> </w:t>
      </w:r>
      <w:r>
        <w:rPr>
          <w:color w:val="1F1F1E"/>
        </w:rPr>
        <w:t>in</w:t>
      </w:r>
      <w:r>
        <w:rPr>
          <w:color w:val="1F1F1E"/>
          <w:spacing w:val="-4"/>
        </w:rPr>
        <w:t xml:space="preserve"> </w:t>
      </w:r>
      <w:r>
        <w:rPr>
          <w:color w:val="1F1F1E"/>
        </w:rPr>
        <w:t>accordance</w:t>
      </w:r>
      <w:r>
        <w:rPr>
          <w:color w:val="1F1F1E"/>
          <w:spacing w:val="-4"/>
        </w:rPr>
        <w:t xml:space="preserve"> </w:t>
      </w:r>
      <w:r>
        <w:rPr>
          <w:color w:val="1F1F1E"/>
        </w:rPr>
        <w:t>with</w:t>
      </w:r>
      <w:r>
        <w:rPr>
          <w:color w:val="1F1F1E"/>
          <w:spacing w:val="-5"/>
        </w:rPr>
        <w:t xml:space="preserve"> </w:t>
      </w:r>
      <w:r>
        <w:rPr>
          <w:color w:val="1F1F1E"/>
        </w:rPr>
        <w:t>the Texas Public Information Act upon written</w:t>
      </w:r>
      <w:r>
        <w:rPr>
          <w:color w:val="1F1F1E"/>
          <w:spacing w:val="2"/>
        </w:rPr>
        <w:t xml:space="preserve"> </w:t>
      </w:r>
      <w:r>
        <w:rPr>
          <w:color w:val="1F1F1E"/>
        </w:rPr>
        <w:t>request.</w:t>
      </w:r>
    </w:p>
    <w:p w:rsidR="00200D17" w:rsidP="00200D17" w:rsidRDefault="00200D17" w14:paraId="50BBEEAA" w14:textId="77777777">
      <w:pPr>
        <w:pStyle w:val="BodyText"/>
        <w:spacing w:before="5"/>
        <w:ind w:left="0"/>
        <w:rPr>
          <w:b/>
          <w:sz w:val="34"/>
        </w:rPr>
      </w:pPr>
    </w:p>
    <w:p w:rsidRPr="00A91FB8" w:rsidR="00200D17" w:rsidP="00200D17" w:rsidRDefault="00200D17" w14:paraId="54BFC2DA" w14:textId="77777777">
      <w:pPr>
        <w:pStyle w:val="ListParagraph"/>
        <w:widowControl w:val="0"/>
        <w:numPr>
          <w:ilvl w:val="0"/>
          <w:numId w:val="28"/>
        </w:numPr>
        <w:tabs>
          <w:tab w:val="left" w:pos="461"/>
        </w:tabs>
        <w:suppressAutoHyphens w:val="0"/>
        <w:autoSpaceDE w:val="0"/>
        <w:autoSpaceDN w:val="0"/>
        <w:ind w:right="242"/>
        <w:jc w:val="both"/>
        <w:textAlignment w:val="auto"/>
      </w:pPr>
      <w:r>
        <w:rPr>
          <w:b/>
          <w:bCs/>
        </w:rPr>
        <w:t>Call to order and quorum call.</w:t>
      </w:r>
    </w:p>
    <w:p w:rsidRPr="00A91FB8" w:rsidR="00200D17" w:rsidP="00200D17" w:rsidRDefault="00200D17" w14:paraId="5BA30FE4" w14:textId="77777777">
      <w:pPr>
        <w:widowControl w:val="0"/>
        <w:tabs>
          <w:tab w:val="left" w:pos="461"/>
        </w:tabs>
        <w:autoSpaceDE w:val="0"/>
        <w:autoSpaceDN w:val="0"/>
        <w:ind w:right="242"/>
        <w:jc w:val="both"/>
      </w:pPr>
    </w:p>
    <w:p w:rsidRPr="00A91FB8" w:rsidR="00200D17" w:rsidP="00200D17" w:rsidRDefault="00200D17" w14:paraId="19A590D9" w14:textId="77777777">
      <w:pPr>
        <w:pStyle w:val="ListParagraph"/>
        <w:widowControl w:val="0"/>
        <w:numPr>
          <w:ilvl w:val="0"/>
          <w:numId w:val="28"/>
        </w:numPr>
        <w:tabs>
          <w:tab w:val="left" w:pos="461"/>
        </w:tabs>
        <w:suppressAutoHyphens w:val="0"/>
        <w:autoSpaceDE w:val="0"/>
        <w:autoSpaceDN w:val="0"/>
        <w:ind w:right="242"/>
        <w:jc w:val="both"/>
        <w:textAlignment w:val="auto"/>
      </w:pPr>
      <w:r>
        <w:rPr>
          <w:b/>
          <w:bCs/>
        </w:rPr>
        <w:t>Pledge of Allegiance.</w:t>
      </w:r>
    </w:p>
    <w:p w:rsidRPr="00A91FB8" w:rsidR="00200D17" w:rsidP="00200D17" w:rsidRDefault="00200D17" w14:paraId="7FB28156" w14:textId="77777777">
      <w:pPr>
        <w:pStyle w:val="ListParagraph"/>
        <w:rPr>
          <w:b/>
          <w:bCs/>
        </w:rPr>
      </w:pPr>
    </w:p>
    <w:p w:rsidR="00200D17" w:rsidP="00200D17" w:rsidRDefault="00200D17" w14:paraId="7E18BC65" w14:textId="77777777">
      <w:pPr>
        <w:pStyle w:val="ListParagraph"/>
        <w:widowControl w:val="0"/>
        <w:numPr>
          <w:ilvl w:val="0"/>
          <w:numId w:val="28"/>
        </w:numPr>
        <w:tabs>
          <w:tab w:val="left" w:pos="461"/>
        </w:tabs>
        <w:suppressAutoHyphens w:val="0"/>
        <w:autoSpaceDE w:val="0"/>
        <w:autoSpaceDN w:val="0"/>
        <w:ind w:right="242"/>
        <w:jc w:val="both"/>
        <w:textAlignment w:val="auto"/>
      </w:pPr>
      <w:r w:rsidRPr="44D3F6A6">
        <w:rPr>
          <w:b/>
          <w:bCs/>
        </w:rPr>
        <w:t>Citizens to be heard. People wishing to speak may sign up with the City Secretary in the</w:t>
      </w:r>
      <w:r w:rsidRPr="44D3F6A6">
        <w:rPr>
          <w:b/>
          <w:bCs/>
          <w:spacing w:val="-33"/>
        </w:rPr>
        <w:t xml:space="preserve"> </w:t>
      </w:r>
      <w:r w:rsidRPr="44D3F6A6">
        <w:rPr>
          <w:b/>
          <w:bCs/>
        </w:rPr>
        <w:t xml:space="preserve">time and manner indicated above. </w:t>
      </w:r>
      <w:r w:rsidRPr="44D3F6A6">
        <w:t xml:space="preserve">This time is provided for citizens to address the City Council </w:t>
      </w:r>
      <w:r w:rsidRPr="44D3F6A6">
        <w:rPr>
          <w:spacing w:val="-3"/>
        </w:rPr>
        <w:t xml:space="preserve">on </w:t>
      </w:r>
      <w:r w:rsidRPr="44D3F6A6">
        <w:t>issues</w:t>
      </w:r>
      <w:r w:rsidRPr="44D3F6A6">
        <w:rPr>
          <w:spacing w:val="-11"/>
        </w:rPr>
        <w:t xml:space="preserve"> </w:t>
      </w:r>
      <w:r w:rsidRPr="44D3F6A6">
        <w:t>and</w:t>
      </w:r>
      <w:r w:rsidRPr="44D3F6A6">
        <w:rPr>
          <w:spacing w:val="-5"/>
        </w:rPr>
        <w:t xml:space="preserve"> </w:t>
      </w:r>
      <w:r w:rsidRPr="44D3F6A6">
        <w:t>concerns</w:t>
      </w:r>
      <w:r w:rsidRPr="44D3F6A6">
        <w:rPr>
          <w:spacing w:val="-6"/>
        </w:rPr>
        <w:t xml:space="preserve"> </w:t>
      </w:r>
      <w:r w:rsidRPr="44D3F6A6">
        <w:t>related</w:t>
      </w:r>
      <w:r w:rsidRPr="44D3F6A6">
        <w:rPr>
          <w:spacing w:val="-7"/>
        </w:rPr>
        <w:t xml:space="preserve"> </w:t>
      </w:r>
      <w:r w:rsidRPr="44D3F6A6">
        <w:t>to</w:t>
      </w:r>
      <w:r w:rsidRPr="44D3F6A6">
        <w:rPr>
          <w:spacing w:val="-10"/>
        </w:rPr>
        <w:t xml:space="preserve"> </w:t>
      </w:r>
      <w:r w:rsidRPr="44D3F6A6">
        <w:t>the</w:t>
      </w:r>
      <w:r w:rsidRPr="44D3F6A6">
        <w:rPr>
          <w:spacing w:val="-9"/>
        </w:rPr>
        <w:t xml:space="preserve"> </w:t>
      </w:r>
      <w:r w:rsidRPr="44D3F6A6">
        <w:t>City</w:t>
      </w:r>
      <w:r w:rsidRPr="44D3F6A6">
        <w:rPr>
          <w:spacing w:val="-7"/>
        </w:rPr>
        <w:t xml:space="preserve"> </w:t>
      </w:r>
      <w:r w:rsidRPr="44D3F6A6">
        <w:t>of</w:t>
      </w:r>
      <w:r w:rsidRPr="44D3F6A6">
        <w:rPr>
          <w:spacing w:val="-11"/>
        </w:rPr>
        <w:t xml:space="preserve"> </w:t>
      </w:r>
      <w:r w:rsidRPr="44D3F6A6">
        <w:t>Sandy</w:t>
      </w:r>
      <w:r w:rsidRPr="44D3F6A6">
        <w:rPr>
          <w:spacing w:val="-11"/>
        </w:rPr>
        <w:t xml:space="preserve"> </w:t>
      </w:r>
      <w:r w:rsidRPr="44D3F6A6">
        <w:t>Oaks.</w:t>
      </w:r>
      <w:r w:rsidRPr="44D3F6A6">
        <w:rPr>
          <w:spacing w:val="-7"/>
        </w:rPr>
        <w:t xml:space="preserve"> </w:t>
      </w:r>
      <w:r w:rsidRPr="44D3F6A6">
        <w:t>Please</w:t>
      </w:r>
      <w:r w:rsidRPr="44D3F6A6">
        <w:rPr>
          <w:spacing w:val="-11"/>
        </w:rPr>
        <w:t xml:space="preserve"> </w:t>
      </w:r>
      <w:r w:rsidRPr="44D3F6A6">
        <w:t>note</w:t>
      </w:r>
      <w:r w:rsidRPr="44D3F6A6">
        <w:rPr>
          <w:spacing w:val="-8"/>
        </w:rPr>
        <w:t xml:space="preserve"> </w:t>
      </w:r>
      <w:r w:rsidRPr="44D3F6A6">
        <w:t>that</w:t>
      </w:r>
      <w:r w:rsidRPr="44D3F6A6">
        <w:rPr>
          <w:spacing w:val="-8"/>
        </w:rPr>
        <w:t xml:space="preserve"> </w:t>
      </w:r>
      <w:r w:rsidRPr="44D3F6A6">
        <w:t>the</w:t>
      </w:r>
      <w:r w:rsidRPr="44D3F6A6">
        <w:rPr>
          <w:spacing w:val="-7"/>
        </w:rPr>
        <w:t xml:space="preserve"> </w:t>
      </w:r>
      <w:r w:rsidRPr="44D3F6A6">
        <w:t>Texas</w:t>
      </w:r>
      <w:r w:rsidRPr="44D3F6A6">
        <w:rPr>
          <w:spacing w:val="-9"/>
        </w:rPr>
        <w:t xml:space="preserve"> </w:t>
      </w:r>
      <w:r w:rsidRPr="44D3F6A6">
        <w:t>Open Meetings</w:t>
      </w:r>
      <w:r w:rsidRPr="44D3F6A6">
        <w:rPr>
          <w:spacing w:val="-1"/>
        </w:rPr>
        <w:t xml:space="preserve"> </w:t>
      </w:r>
      <w:r w:rsidRPr="44D3F6A6">
        <w:t>Act prohibits the City Council from responding, commenting, or discussing items or topics during this portion</w:t>
      </w:r>
      <w:r w:rsidRPr="44D3F6A6">
        <w:rPr>
          <w:spacing w:val="-13"/>
        </w:rPr>
        <w:t xml:space="preserve"> </w:t>
      </w:r>
      <w:r w:rsidRPr="44D3F6A6">
        <w:t>of</w:t>
      </w:r>
      <w:r w:rsidRPr="44D3F6A6">
        <w:rPr>
          <w:spacing w:val="-13"/>
        </w:rPr>
        <w:t xml:space="preserve"> </w:t>
      </w:r>
      <w:r w:rsidRPr="44D3F6A6">
        <w:t>the</w:t>
      </w:r>
      <w:r w:rsidRPr="44D3F6A6">
        <w:rPr>
          <w:spacing w:val="-12"/>
        </w:rPr>
        <w:t xml:space="preserve"> </w:t>
      </w:r>
      <w:r w:rsidRPr="44D3F6A6">
        <w:t>meeting</w:t>
      </w:r>
      <w:r w:rsidRPr="44D3F6A6">
        <w:rPr>
          <w:spacing w:val="-12"/>
        </w:rPr>
        <w:t xml:space="preserve"> </w:t>
      </w:r>
      <w:r w:rsidRPr="44D3F6A6">
        <w:t>that</w:t>
      </w:r>
      <w:r w:rsidRPr="44D3F6A6">
        <w:rPr>
          <w:spacing w:val="-13"/>
        </w:rPr>
        <w:t xml:space="preserve"> </w:t>
      </w:r>
      <w:r w:rsidRPr="44D3F6A6">
        <w:t>are</w:t>
      </w:r>
      <w:r w:rsidRPr="44D3F6A6">
        <w:rPr>
          <w:spacing w:val="-12"/>
        </w:rPr>
        <w:t xml:space="preserve"> </w:t>
      </w:r>
      <w:r w:rsidRPr="44D3F6A6">
        <w:t>not</w:t>
      </w:r>
      <w:r w:rsidRPr="44D3F6A6">
        <w:rPr>
          <w:spacing w:val="-13"/>
        </w:rPr>
        <w:t xml:space="preserve"> </w:t>
      </w:r>
      <w:r w:rsidRPr="44D3F6A6">
        <w:t>included</w:t>
      </w:r>
      <w:r w:rsidRPr="44D3F6A6">
        <w:rPr>
          <w:spacing w:val="-10"/>
        </w:rPr>
        <w:t xml:space="preserve"> </w:t>
      </w:r>
      <w:r w:rsidRPr="44D3F6A6">
        <w:t>on</w:t>
      </w:r>
      <w:r w:rsidRPr="44D3F6A6">
        <w:rPr>
          <w:spacing w:val="-12"/>
        </w:rPr>
        <w:t xml:space="preserve"> </w:t>
      </w:r>
      <w:r w:rsidRPr="44D3F6A6">
        <w:t>the</w:t>
      </w:r>
      <w:r w:rsidRPr="44D3F6A6">
        <w:rPr>
          <w:spacing w:val="-14"/>
        </w:rPr>
        <w:t xml:space="preserve"> </w:t>
      </w:r>
      <w:r w:rsidRPr="44D3F6A6">
        <w:t>agenda.</w:t>
      </w:r>
      <w:r w:rsidRPr="44D3F6A6">
        <w:rPr>
          <w:spacing w:val="-12"/>
        </w:rPr>
        <w:t xml:space="preserve"> </w:t>
      </w:r>
      <w:r w:rsidRPr="44D3F6A6">
        <w:t>The</w:t>
      </w:r>
      <w:r w:rsidRPr="44D3F6A6">
        <w:rPr>
          <w:spacing w:val="-14"/>
        </w:rPr>
        <w:t xml:space="preserve"> </w:t>
      </w:r>
      <w:r w:rsidRPr="44D3F6A6">
        <w:t>City</w:t>
      </w:r>
      <w:r w:rsidRPr="44D3F6A6">
        <w:rPr>
          <w:spacing w:val="-12"/>
        </w:rPr>
        <w:t xml:space="preserve"> </w:t>
      </w:r>
      <w:r w:rsidRPr="44D3F6A6">
        <w:t>Council</w:t>
      </w:r>
      <w:r w:rsidRPr="44D3F6A6">
        <w:rPr>
          <w:spacing w:val="-10"/>
        </w:rPr>
        <w:t xml:space="preserve"> </w:t>
      </w:r>
      <w:r w:rsidRPr="44D3F6A6">
        <w:t>appreciates</w:t>
      </w:r>
      <w:r w:rsidRPr="44D3F6A6">
        <w:rPr>
          <w:spacing w:val="-17"/>
        </w:rPr>
        <w:t xml:space="preserve"> </w:t>
      </w:r>
      <w:r w:rsidRPr="44D3F6A6">
        <w:t>hearing</w:t>
      </w:r>
      <w:r w:rsidRPr="44D3F6A6">
        <w:rPr>
          <w:spacing w:val="-20"/>
        </w:rPr>
        <w:t xml:space="preserve"> </w:t>
      </w:r>
      <w:r w:rsidRPr="44D3F6A6">
        <w:t>from the</w:t>
      </w:r>
      <w:r w:rsidRPr="44D3F6A6">
        <w:rPr>
          <w:spacing w:val="-19"/>
        </w:rPr>
        <w:t xml:space="preserve"> </w:t>
      </w:r>
      <w:r w:rsidRPr="44D3F6A6">
        <w:t>citizens,</w:t>
      </w:r>
      <w:r w:rsidRPr="44D3F6A6">
        <w:rPr>
          <w:spacing w:val="-14"/>
        </w:rPr>
        <w:t xml:space="preserve"> </w:t>
      </w:r>
      <w:r w:rsidRPr="44D3F6A6">
        <w:t>and</w:t>
      </w:r>
      <w:r w:rsidRPr="44D3F6A6">
        <w:rPr>
          <w:spacing w:val="-17"/>
        </w:rPr>
        <w:t xml:space="preserve"> </w:t>
      </w:r>
      <w:r w:rsidRPr="44D3F6A6">
        <w:t>your</w:t>
      </w:r>
      <w:r w:rsidRPr="44D3F6A6">
        <w:rPr>
          <w:spacing w:val="-17"/>
        </w:rPr>
        <w:t xml:space="preserve"> </w:t>
      </w:r>
      <w:r w:rsidRPr="44D3F6A6">
        <w:t>thoughts</w:t>
      </w:r>
      <w:r w:rsidRPr="44D3F6A6">
        <w:rPr>
          <w:spacing w:val="-17"/>
        </w:rPr>
        <w:t xml:space="preserve"> </w:t>
      </w:r>
      <w:r w:rsidRPr="44D3F6A6">
        <w:t>and</w:t>
      </w:r>
      <w:r w:rsidRPr="44D3F6A6">
        <w:rPr>
          <w:spacing w:val="-18"/>
        </w:rPr>
        <w:t xml:space="preserve"> </w:t>
      </w:r>
      <w:r w:rsidRPr="44D3F6A6">
        <w:t>questions</w:t>
      </w:r>
      <w:r w:rsidRPr="44D3F6A6">
        <w:rPr>
          <w:spacing w:val="-18"/>
        </w:rPr>
        <w:t xml:space="preserve"> </w:t>
      </w:r>
      <w:r w:rsidRPr="44D3F6A6">
        <w:t>are</w:t>
      </w:r>
      <w:r w:rsidRPr="44D3F6A6">
        <w:rPr>
          <w:spacing w:val="-18"/>
        </w:rPr>
        <w:t xml:space="preserve"> </w:t>
      </w:r>
      <w:r w:rsidRPr="44D3F6A6">
        <w:t>valued;</w:t>
      </w:r>
      <w:r w:rsidRPr="44D3F6A6">
        <w:rPr>
          <w:spacing w:val="-15"/>
        </w:rPr>
        <w:t xml:space="preserve"> </w:t>
      </w:r>
      <w:r w:rsidRPr="44D3F6A6">
        <w:t>however,</w:t>
      </w:r>
      <w:r w:rsidRPr="44D3F6A6">
        <w:rPr>
          <w:spacing w:val="-19"/>
        </w:rPr>
        <w:t xml:space="preserve"> </w:t>
      </w:r>
      <w:r w:rsidRPr="44D3F6A6">
        <w:t>civility</w:t>
      </w:r>
      <w:r w:rsidRPr="44D3F6A6">
        <w:rPr>
          <w:spacing w:val="-7"/>
        </w:rPr>
        <w:t xml:space="preserve"> </w:t>
      </w:r>
      <w:r w:rsidRPr="44D3F6A6">
        <w:t>and</w:t>
      </w:r>
      <w:r w:rsidRPr="44D3F6A6">
        <w:rPr>
          <w:spacing w:val="-8"/>
        </w:rPr>
        <w:t xml:space="preserve"> </w:t>
      </w:r>
      <w:r w:rsidRPr="44D3F6A6">
        <w:t>a</w:t>
      </w:r>
      <w:r w:rsidRPr="44D3F6A6">
        <w:rPr>
          <w:spacing w:val="-12"/>
        </w:rPr>
        <w:t xml:space="preserve"> </w:t>
      </w:r>
      <w:r w:rsidRPr="44D3F6A6">
        <w:t>sense</w:t>
      </w:r>
      <w:r w:rsidRPr="44D3F6A6">
        <w:rPr>
          <w:spacing w:val="-6"/>
        </w:rPr>
        <w:t xml:space="preserve"> </w:t>
      </w:r>
      <w:r w:rsidRPr="44D3F6A6">
        <w:t>of</w:t>
      </w:r>
      <w:r w:rsidRPr="44D3F6A6">
        <w:rPr>
          <w:spacing w:val="-12"/>
        </w:rPr>
        <w:t xml:space="preserve"> </w:t>
      </w:r>
      <w:r w:rsidRPr="44D3F6A6">
        <w:t>decorum</w:t>
      </w:r>
      <w:r w:rsidRPr="44D3F6A6">
        <w:rPr>
          <w:spacing w:val="-9"/>
        </w:rPr>
        <w:t xml:space="preserve"> </w:t>
      </w:r>
      <w:r w:rsidRPr="44D3F6A6">
        <w:t>will be strictly followed. All speakers must address their comments to the City Council. Speakers shall refrain from public criticism of members of the City Council that is prohibited by law. This item will be open for up to 30 minutes, with 3 minutes to each speaker. One (1) person may speak on behalf of a group. Up to three (3) people may register on behalf of the group for the spokesperson</w:t>
      </w:r>
      <w:r w:rsidRPr="44D3F6A6">
        <w:rPr>
          <w:spacing w:val="-42"/>
        </w:rPr>
        <w:t xml:space="preserve"> </w:t>
      </w:r>
      <w:r w:rsidRPr="44D3F6A6">
        <w:t>to be</w:t>
      </w:r>
      <w:r w:rsidRPr="44D3F6A6">
        <w:rPr>
          <w:spacing w:val="-17"/>
        </w:rPr>
        <w:t xml:space="preserve"> </w:t>
      </w:r>
      <w:r w:rsidRPr="44D3F6A6">
        <w:t>allotted</w:t>
      </w:r>
      <w:r w:rsidRPr="44D3F6A6">
        <w:rPr>
          <w:spacing w:val="-14"/>
        </w:rPr>
        <w:t xml:space="preserve"> </w:t>
      </w:r>
      <w:r w:rsidRPr="44D3F6A6">
        <w:t>up</w:t>
      </w:r>
      <w:r w:rsidRPr="44D3F6A6">
        <w:rPr>
          <w:spacing w:val="-13"/>
        </w:rPr>
        <w:t xml:space="preserve"> </w:t>
      </w:r>
      <w:r w:rsidRPr="44D3F6A6">
        <w:t>to</w:t>
      </w:r>
      <w:r w:rsidRPr="44D3F6A6">
        <w:rPr>
          <w:spacing w:val="-12"/>
        </w:rPr>
        <w:t xml:space="preserve"> </w:t>
      </w:r>
      <w:r w:rsidRPr="44D3F6A6">
        <w:t>nine</w:t>
      </w:r>
      <w:r w:rsidRPr="44D3F6A6">
        <w:rPr>
          <w:spacing w:val="-13"/>
        </w:rPr>
        <w:t xml:space="preserve"> </w:t>
      </w:r>
      <w:r w:rsidRPr="44D3F6A6">
        <w:t>(9)</w:t>
      </w:r>
      <w:r w:rsidRPr="44D3F6A6">
        <w:rPr>
          <w:spacing w:val="-10"/>
        </w:rPr>
        <w:t xml:space="preserve"> </w:t>
      </w:r>
      <w:r w:rsidRPr="44D3F6A6">
        <w:t>minutes</w:t>
      </w:r>
      <w:r w:rsidRPr="44D3F6A6">
        <w:rPr>
          <w:spacing w:val="-12"/>
        </w:rPr>
        <w:t xml:space="preserve"> </w:t>
      </w:r>
      <w:r w:rsidRPr="44D3F6A6">
        <w:t>to</w:t>
      </w:r>
      <w:r w:rsidRPr="44D3F6A6">
        <w:rPr>
          <w:spacing w:val="-13"/>
        </w:rPr>
        <w:t xml:space="preserve"> </w:t>
      </w:r>
      <w:r w:rsidRPr="44D3F6A6">
        <w:t>speak.</w:t>
      </w:r>
      <w:r w:rsidRPr="44D3F6A6">
        <w:rPr>
          <w:spacing w:val="-10"/>
        </w:rPr>
        <w:t xml:space="preserve"> </w:t>
      </w:r>
      <w:r w:rsidRPr="44D3F6A6">
        <w:t>If</w:t>
      </w:r>
      <w:r w:rsidRPr="44D3F6A6">
        <w:rPr>
          <w:spacing w:val="-13"/>
        </w:rPr>
        <w:t xml:space="preserve"> </w:t>
      </w:r>
      <w:r w:rsidRPr="44D3F6A6">
        <w:t>there</w:t>
      </w:r>
      <w:r w:rsidRPr="44D3F6A6">
        <w:rPr>
          <w:spacing w:val="-14"/>
        </w:rPr>
        <w:t xml:space="preserve"> </w:t>
      </w:r>
      <w:r w:rsidRPr="44D3F6A6">
        <w:t>are</w:t>
      </w:r>
      <w:r w:rsidRPr="44D3F6A6">
        <w:rPr>
          <w:spacing w:val="-14"/>
        </w:rPr>
        <w:t xml:space="preserve"> </w:t>
      </w:r>
      <w:r w:rsidRPr="44D3F6A6">
        <w:t>more</w:t>
      </w:r>
      <w:r w:rsidRPr="44D3F6A6">
        <w:rPr>
          <w:spacing w:val="-17"/>
        </w:rPr>
        <w:t xml:space="preserve"> </w:t>
      </w:r>
      <w:r w:rsidRPr="44D3F6A6">
        <w:t>than</w:t>
      </w:r>
      <w:r w:rsidRPr="44D3F6A6">
        <w:rPr>
          <w:spacing w:val="-3"/>
        </w:rPr>
        <w:t xml:space="preserve"> </w:t>
      </w:r>
      <w:r w:rsidRPr="44D3F6A6">
        <w:t>ten</w:t>
      </w:r>
      <w:r w:rsidRPr="44D3F6A6">
        <w:rPr>
          <w:spacing w:val="-8"/>
        </w:rPr>
        <w:t xml:space="preserve"> </w:t>
      </w:r>
      <w:r w:rsidRPr="44D3F6A6">
        <w:t>(10)</w:t>
      </w:r>
      <w:r w:rsidRPr="44D3F6A6">
        <w:rPr>
          <w:spacing w:val="-15"/>
        </w:rPr>
        <w:t xml:space="preserve"> </w:t>
      </w:r>
      <w:r w:rsidRPr="44D3F6A6">
        <w:t>speakers,</w:t>
      </w:r>
      <w:r w:rsidRPr="44D3F6A6">
        <w:rPr>
          <w:spacing w:val="-5"/>
        </w:rPr>
        <w:t xml:space="preserve"> </w:t>
      </w:r>
      <w:r w:rsidRPr="44D3F6A6">
        <w:t>each</w:t>
      </w:r>
      <w:r w:rsidRPr="44D3F6A6">
        <w:rPr>
          <w:spacing w:val="-13"/>
        </w:rPr>
        <w:t xml:space="preserve"> </w:t>
      </w:r>
      <w:r w:rsidRPr="44D3F6A6">
        <w:t>will</w:t>
      </w:r>
      <w:r w:rsidRPr="44D3F6A6">
        <w:rPr>
          <w:spacing w:val="-9"/>
        </w:rPr>
        <w:t xml:space="preserve"> </w:t>
      </w:r>
      <w:r w:rsidRPr="44D3F6A6">
        <w:t>be</w:t>
      </w:r>
      <w:r w:rsidRPr="44D3F6A6">
        <w:rPr>
          <w:spacing w:val="-9"/>
        </w:rPr>
        <w:t xml:space="preserve"> </w:t>
      </w:r>
      <w:r w:rsidRPr="44D3F6A6">
        <w:t>given two</w:t>
      </w:r>
      <w:r w:rsidRPr="44D3F6A6">
        <w:rPr>
          <w:spacing w:val="-8"/>
        </w:rPr>
        <w:t xml:space="preserve"> </w:t>
      </w:r>
      <w:r w:rsidRPr="44D3F6A6">
        <w:t>(2)</w:t>
      </w:r>
      <w:r w:rsidRPr="44D3F6A6">
        <w:rPr>
          <w:spacing w:val="-12"/>
        </w:rPr>
        <w:t xml:space="preserve"> </w:t>
      </w:r>
      <w:r w:rsidRPr="44D3F6A6">
        <w:t>minutes</w:t>
      </w:r>
      <w:r w:rsidRPr="44D3F6A6">
        <w:rPr>
          <w:spacing w:val="-10"/>
        </w:rPr>
        <w:t xml:space="preserve"> </w:t>
      </w:r>
      <w:r w:rsidRPr="44D3F6A6">
        <w:t>or</w:t>
      </w:r>
      <w:r w:rsidRPr="44D3F6A6">
        <w:rPr>
          <w:spacing w:val="-6"/>
        </w:rPr>
        <w:t xml:space="preserve"> </w:t>
      </w:r>
      <w:r w:rsidRPr="44D3F6A6">
        <w:t>six</w:t>
      </w:r>
      <w:r w:rsidRPr="44D3F6A6">
        <w:rPr>
          <w:spacing w:val="-5"/>
        </w:rPr>
        <w:t xml:space="preserve"> </w:t>
      </w:r>
      <w:r w:rsidRPr="44D3F6A6">
        <w:t>(6)</w:t>
      </w:r>
      <w:r w:rsidRPr="44D3F6A6">
        <w:rPr>
          <w:spacing w:val="-6"/>
        </w:rPr>
        <w:t xml:space="preserve"> </w:t>
      </w:r>
      <w:r w:rsidRPr="44D3F6A6">
        <w:t>minutes</w:t>
      </w:r>
      <w:r w:rsidRPr="44D3F6A6">
        <w:rPr>
          <w:spacing w:val="-8"/>
        </w:rPr>
        <w:t xml:space="preserve"> </w:t>
      </w:r>
      <w:r w:rsidRPr="44D3F6A6">
        <w:t>for</w:t>
      </w:r>
      <w:r w:rsidRPr="44D3F6A6">
        <w:rPr>
          <w:spacing w:val="-7"/>
        </w:rPr>
        <w:t xml:space="preserve"> </w:t>
      </w:r>
      <w:r w:rsidRPr="44D3F6A6">
        <w:t>a</w:t>
      </w:r>
      <w:r w:rsidRPr="44D3F6A6">
        <w:rPr>
          <w:spacing w:val="-9"/>
        </w:rPr>
        <w:t xml:space="preserve"> </w:t>
      </w:r>
      <w:r w:rsidRPr="44D3F6A6">
        <w:t>group</w:t>
      </w:r>
      <w:r w:rsidRPr="44D3F6A6">
        <w:rPr>
          <w:spacing w:val="-8"/>
        </w:rPr>
        <w:t xml:space="preserve"> </w:t>
      </w:r>
      <w:r w:rsidRPr="44D3F6A6">
        <w:t>spokesperson.</w:t>
      </w:r>
    </w:p>
    <w:p w:rsidR="00200D17" w:rsidP="00200D17" w:rsidRDefault="00200D17" w14:paraId="16006E26" w14:textId="77777777">
      <w:pPr>
        <w:widowControl w:val="0"/>
        <w:tabs>
          <w:tab w:val="left" w:pos="461"/>
        </w:tabs>
        <w:autoSpaceDE w:val="0"/>
        <w:autoSpaceDN w:val="0"/>
        <w:ind w:right="242"/>
        <w:jc w:val="both"/>
      </w:pPr>
    </w:p>
    <w:p w:rsidR="00200D17" w:rsidP="00200D17" w:rsidRDefault="00200D17" w14:paraId="298E5A3C" w14:textId="77777777">
      <w:pPr>
        <w:pStyle w:val="ListParagraph"/>
        <w:widowControl w:val="0"/>
        <w:numPr>
          <w:ilvl w:val="0"/>
          <w:numId w:val="28"/>
        </w:numPr>
        <w:tabs>
          <w:tab w:val="left" w:pos="461"/>
        </w:tabs>
        <w:suppressAutoHyphens w:val="0"/>
        <w:autoSpaceDE w:val="0"/>
        <w:autoSpaceDN w:val="0"/>
        <w:ind w:right="242"/>
        <w:jc w:val="both"/>
        <w:textAlignment w:val="auto"/>
        <w:rPr>
          <w:b/>
          <w:bCs/>
        </w:rPr>
      </w:pPr>
      <w:r w:rsidRPr="00E6368B">
        <w:rPr>
          <w:b/>
          <w:bCs/>
        </w:rPr>
        <w:t>Mayor &amp; Administrator</w:t>
      </w:r>
      <w:r w:rsidRPr="00E6368B">
        <w:rPr>
          <w:b/>
          <w:bCs/>
          <w:spacing w:val="-9"/>
        </w:rPr>
        <w:t xml:space="preserve"> </w:t>
      </w:r>
      <w:r w:rsidRPr="00E6368B">
        <w:rPr>
          <w:b/>
          <w:bCs/>
        </w:rPr>
        <w:t>Announcements/Updates</w:t>
      </w:r>
      <w:r>
        <w:rPr>
          <w:b/>
          <w:bCs/>
        </w:rPr>
        <w:t xml:space="preserve"> </w:t>
      </w:r>
    </w:p>
    <w:p w:rsidR="00200D17" w:rsidP="00200D17" w:rsidRDefault="00200D17" w14:paraId="55286CA3" w14:textId="77777777">
      <w:pPr>
        <w:pStyle w:val="BodyText"/>
        <w:ind w:left="0"/>
        <w:rPr>
          <w:b/>
        </w:rPr>
      </w:pPr>
    </w:p>
    <w:p w:rsidR="00200D17" w:rsidP="00200D17" w:rsidRDefault="00200D17" w14:paraId="0ADC95F0" w14:textId="77777777">
      <w:pPr>
        <w:pStyle w:val="ListParagraph"/>
        <w:widowControl w:val="0"/>
        <w:numPr>
          <w:ilvl w:val="0"/>
          <w:numId w:val="28"/>
        </w:numPr>
        <w:tabs>
          <w:tab w:val="left" w:pos="461"/>
        </w:tabs>
        <w:suppressAutoHyphens w:val="0"/>
        <w:autoSpaceDE w:val="0"/>
        <w:autoSpaceDN w:val="0"/>
        <w:ind w:right="302"/>
        <w:jc w:val="both"/>
        <w:textAlignment w:val="auto"/>
        <w:rPr/>
      </w:pPr>
      <w:r w:rsidRPr="44D3F6A6">
        <w:rPr>
          <w:b w:val="1"/>
          <w:bCs w:val="1"/>
        </w:rPr>
        <w:t xml:space="preserve">Consent Agenda </w:t>
      </w:r>
      <w:r w:rsidRPr="44D3F6A6">
        <w:rPr/>
        <w:t xml:space="preserve">– All matters listed under Consent Agenda are considered routine by the City </w:t>
      </w:r>
      <w:r w:rsidRPr="44D3F6A6">
        <w:rPr/>
        <w:t>Council of the City of Sandy Oaks and will be enacted by one motion. There will not be a separate discussion</w:t>
      </w:r>
      <w:r w:rsidRPr="44D3F6A6">
        <w:rPr>
          <w:spacing w:val="-12"/>
        </w:rPr>
        <w:t xml:space="preserve"> </w:t>
      </w:r>
      <w:r w:rsidRPr="44D3F6A6">
        <w:rPr/>
        <w:t>of</w:t>
      </w:r>
      <w:r w:rsidRPr="44D3F6A6">
        <w:rPr>
          <w:spacing w:val="-11"/>
        </w:rPr>
        <w:t xml:space="preserve"> </w:t>
      </w:r>
      <w:r w:rsidRPr="44D3F6A6">
        <w:rPr/>
        <w:t>these</w:t>
      </w:r>
      <w:r w:rsidRPr="44D3F6A6">
        <w:rPr>
          <w:spacing w:val="-12"/>
        </w:rPr>
        <w:t xml:space="preserve"> </w:t>
      </w:r>
      <w:r w:rsidRPr="44D3F6A6">
        <w:rPr/>
        <w:t>items.</w:t>
      </w:r>
      <w:r w:rsidRPr="44D3F6A6">
        <w:rPr>
          <w:spacing w:val="-13"/>
        </w:rPr>
        <w:t xml:space="preserve"> </w:t>
      </w:r>
      <w:r w:rsidRPr="44D3F6A6">
        <w:rPr/>
        <w:t>If</w:t>
      </w:r>
      <w:r w:rsidRPr="44D3F6A6">
        <w:rPr>
          <w:spacing w:val="-12"/>
        </w:rPr>
        <w:t xml:space="preserve"> </w:t>
      </w:r>
      <w:r w:rsidRPr="44D3F6A6">
        <w:rPr/>
        <w:t>discussion</w:t>
      </w:r>
      <w:r w:rsidRPr="44D3F6A6">
        <w:rPr>
          <w:spacing w:val="-11"/>
        </w:rPr>
        <w:t xml:space="preserve"> </w:t>
      </w:r>
      <w:r w:rsidRPr="44D3F6A6">
        <w:rPr/>
        <w:t>is</w:t>
      </w:r>
      <w:r w:rsidRPr="44D3F6A6">
        <w:rPr>
          <w:spacing w:val="-10"/>
        </w:rPr>
        <w:t xml:space="preserve"> </w:t>
      </w:r>
      <w:r w:rsidRPr="44D3F6A6">
        <w:rPr/>
        <w:t>desired,</w:t>
      </w:r>
      <w:r w:rsidRPr="44D3F6A6">
        <w:rPr>
          <w:spacing w:val="-12"/>
        </w:rPr>
        <w:t xml:space="preserve"> </w:t>
      </w:r>
      <w:r w:rsidRPr="44D3F6A6">
        <w:rPr/>
        <w:t>that</w:t>
      </w:r>
      <w:r w:rsidRPr="44D3F6A6">
        <w:rPr>
          <w:spacing w:val="-11"/>
        </w:rPr>
        <w:t xml:space="preserve"> </w:t>
      </w:r>
      <w:r w:rsidRPr="44D3F6A6">
        <w:rPr/>
        <w:t>item</w:t>
      </w:r>
      <w:r w:rsidRPr="44D3F6A6">
        <w:rPr>
          <w:spacing w:val="-11"/>
        </w:rPr>
        <w:t xml:space="preserve"> </w:t>
      </w:r>
      <w:r w:rsidRPr="44D3F6A6">
        <w:rPr/>
        <w:t>will</w:t>
      </w:r>
      <w:r w:rsidRPr="44D3F6A6">
        <w:rPr>
          <w:spacing w:val="-12"/>
        </w:rPr>
        <w:t xml:space="preserve"> </w:t>
      </w:r>
      <w:r w:rsidRPr="44D3F6A6">
        <w:rPr/>
        <w:t>be</w:t>
      </w:r>
      <w:r w:rsidRPr="44D3F6A6">
        <w:rPr>
          <w:spacing w:val="-12"/>
        </w:rPr>
        <w:t xml:space="preserve"> </w:t>
      </w:r>
      <w:r w:rsidRPr="44D3F6A6">
        <w:rPr/>
        <w:t>removed</w:t>
      </w:r>
      <w:r w:rsidRPr="44D3F6A6">
        <w:rPr>
          <w:spacing w:val="-12"/>
        </w:rPr>
        <w:t xml:space="preserve"> </w:t>
      </w:r>
      <w:r w:rsidRPr="44D3F6A6">
        <w:rPr/>
        <w:t>from</w:t>
      </w:r>
      <w:r w:rsidRPr="44D3F6A6">
        <w:rPr>
          <w:spacing w:val="-11"/>
        </w:rPr>
        <w:t xml:space="preserve"> </w:t>
      </w:r>
      <w:r w:rsidRPr="44D3F6A6">
        <w:rPr/>
        <w:t>the</w:t>
      </w:r>
      <w:r w:rsidRPr="44D3F6A6">
        <w:rPr>
          <w:spacing w:val="-12"/>
        </w:rPr>
        <w:t xml:space="preserve"> </w:t>
      </w:r>
      <w:r w:rsidRPr="44D3F6A6">
        <w:rPr/>
        <w:t>consent</w:t>
      </w:r>
      <w:r w:rsidRPr="44D3F6A6">
        <w:rPr>
          <w:spacing w:val="-11"/>
        </w:rPr>
        <w:t xml:space="preserve"> </w:t>
      </w:r>
      <w:r w:rsidRPr="44D3F6A6">
        <w:rPr/>
        <w:t xml:space="preserve">agenda and will be considered separately.  </w:t>
      </w:r>
    </w:p>
    <w:p w:rsidR="0ADC757B" w:rsidP="0ADC757B" w:rsidRDefault="0ADC757B" w14:paraId="17A08CDC" w14:textId="6DE7B8E3">
      <w:pPr>
        <w:pStyle w:val="ListParagraph"/>
        <w:widowControl w:val="0"/>
        <w:numPr>
          <w:ilvl w:val="1"/>
          <w:numId w:val="28"/>
        </w:numPr>
        <w:tabs>
          <w:tab w:val="left" w:leader="none" w:pos="461"/>
        </w:tabs>
        <w:ind w:right="302"/>
        <w:jc w:val="both"/>
        <w:rPr>
          <w:noProof w:val="0"/>
          <w:lang w:val="en-US"/>
        </w:rPr>
      </w:pPr>
      <w:r w:rsidRPr="0ADC757B" w:rsidR="0ADC75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Approve minutes from July 24</w:t>
      </w:r>
      <w:r w:rsidRPr="0ADC757B" w:rsidR="0ADC757B">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th</w:t>
      </w:r>
      <w:r w:rsidRPr="0ADC757B" w:rsidR="0ADC75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2025 Regular City Council Meeting.</w:t>
      </w:r>
    </w:p>
    <w:p w:rsidR="00200D17" w:rsidP="00200D17" w:rsidRDefault="00200D17" w14:paraId="697D1F63" w14:textId="3AFDBC95">
      <w:pPr>
        <w:pStyle w:val="ListParagraph"/>
        <w:widowControl w:val="0"/>
        <w:numPr>
          <w:ilvl w:val="1"/>
          <w:numId w:val="28"/>
        </w:numPr>
        <w:tabs>
          <w:tab w:val="left" w:pos="461"/>
        </w:tabs>
        <w:suppressAutoHyphens w:val="0"/>
        <w:autoSpaceDE w:val="0"/>
        <w:autoSpaceDN w:val="0"/>
        <w:ind w:right="302"/>
        <w:jc w:val="both"/>
        <w:textAlignment w:val="auto"/>
        <w:rPr/>
      </w:pPr>
      <w:r w:rsidR="0ADC757B">
        <w:rPr/>
        <w:t>Approve minutes from August 14</w:t>
      </w:r>
      <w:r w:rsidRPr="0ADC757B" w:rsidR="0ADC757B">
        <w:rPr>
          <w:vertAlign w:val="superscript"/>
        </w:rPr>
        <w:t>th</w:t>
      </w:r>
      <w:r w:rsidR="0ADC757B">
        <w:rPr/>
        <w:t xml:space="preserve">, </w:t>
      </w:r>
      <w:r w:rsidR="0ADC757B">
        <w:rPr/>
        <w:t>2025</w:t>
      </w:r>
      <w:r w:rsidR="0ADC757B">
        <w:rPr/>
        <w:t xml:space="preserve"> Regular City Council Meeting.</w:t>
      </w:r>
    </w:p>
    <w:p w:rsidR="00200D17" w:rsidP="00200D17" w:rsidRDefault="00200D17" w14:paraId="4B70E12B" w14:textId="10E7FD8F">
      <w:pPr>
        <w:pStyle w:val="ListParagraph"/>
        <w:widowControl w:val="0"/>
        <w:numPr>
          <w:ilvl w:val="1"/>
          <w:numId w:val="28"/>
        </w:numPr>
        <w:tabs>
          <w:tab w:val="left" w:pos="461"/>
        </w:tabs>
        <w:suppressAutoHyphens w:val="0"/>
        <w:autoSpaceDE w:val="0"/>
        <w:autoSpaceDN w:val="0"/>
        <w:ind w:right="302"/>
        <w:jc w:val="both"/>
        <w:textAlignment w:val="auto"/>
        <w:rPr/>
      </w:pPr>
      <w:r w:rsidRPr="0ADC757B" w:rsidR="0ADC757B">
        <w:rPr>
          <w:rFonts w:ascii="Times New Roman" w:hAnsi="Times New Roman" w:eastAsia="SimSun" w:cs="Tahoma"/>
          <w:noProof w:val="0"/>
          <w:color w:val="auto"/>
          <w:sz w:val="24"/>
          <w:szCs w:val="24"/>
          <w:lang w:val="en-US" w:eastAsia="zh-CN" w:bidi="hi-IN"/>
        </w:rPr>
        <w:t xml:space="preserve">Adopt Resolution No. 2025-230 acknowledging receipt of certified appraisal roll and tax rate calculation worksheet; and </w:t>
      </w:r>
      <w:r w:rsidRPr="0ADC757B" w:rsidR="0ADC757B">
        <w:rPr>
          <w:rFonts w:ascii="Times New Roman" w:hAnsi="Times New Roman" w:eastAsia="SimSun" w:cs="Tahoma"/>
          <w:noProof w:val="0"/>
          <w:color w:val="auto"/>
          <w:sz w:val="24"/>
          <w:szCs w:val="24"/>
          <w:lang w:val="en-US" w:eastAsia="zh-CN" w:bidi="hi-IN"/>
        </w:rPr>
        <w:t>containing</w:t>
      </w:r>
      <w:r w:rsidRPr="0ADC757B" w:rsidR="0ADC757B">
        <w:rPr>
          <w:rFonts w:ascii="Times New Roman" w:hAnsi="Times New Roman" w:eastAsia="SimSun" w:cs="Tahoma"/>
          <w:noProof w:val="0"/>
          <w:color w:val="auto"/>
          <w:sz w:val="24"/>
          <w:szCs w:val="24"/>
          <w:lang w:val="en-US" w:eastAsia="zh-CN" w:bidi="hi-IN"/>
        </w:rPr>
        <w:t xml:space="preserve"> related provision</w:t>
      </w:r>
      <w:r w:rsidRPr="0ADC757B" w:rsidR="0ADC757B">
        <w:rPr>
          <w:rFonts w:ascii="Times New Roman" w:hAnsi="Times New Roman" w:eastAsia="SimSun" w:cs="Tahoma"/>
          <w:color w:val="auto"/>
          <w:sz w:val="24"/>
          <w:szCs w:val="24"/>
          <w:lang w:eastAsia="zh-CN" w:bidi="hi-IN"/>
        </w:rPr>
        <w:t xml:space="preserve">. </w:t>
      </w:r>
    </w:p>
    <w:p w:rsidR="00200D17" w:rsidP="00767F5D" w:rsidRDefault="00200D17" w14:paraId="3E87ADF9" w14:textId="77777777">
      <w:pPr>
        <w:widowControl w:val="0"/>
        <w:tabs>
          <w:tab w:val="left" w:pos="461"/>
        </w:tabs>
        <w:autoSpaceDE w:val="0"/>
        <w:autoSpaceDN w:val="0"/>
        <w:ind w:left="450" w:right="302"/>
        <w:jc w:val="both"/>
      </w:pPr>
    </w:p>
    <w:p w:rsidR="00200D17" w:rsidP="00200D17" w:rsidRDefault="00200D17" w14:paraId="0AF48751" w14:textId="77777777">
      <w:pPr>
        <w:pStyle w:val="ListParagraph"/>
        <w:widowControl w:val="0"/>
        <w:numPr>
          <w:ilvl w:val="0"/>
          <w:numId w:val="28"/>
        </w:numPr>
        <w:tabs>
          <w:tab w:val="left" w:pos="461"/>
        </w:tabs>
        <w:suppressAutoHyphens w:val="0"/>
        <w:autoSpaceDE w:val="0"/>
        <w:autoSpaceDN w:val="0"/>
        <w:ind w:right="302"/>
        <w:jc w:val="both"/>
        <w:textAlignment w:val="auto"/>
        <w:rPr>
          <w:b/>
          <w:bCs/>
        </w:rPr>
      </w:pPr>
      <w:r w:rsidRPr="68678599">
        <w:rPr>
          <w:b/>
          <w:bCs/>
        </w:rPr>
        <w:t>Administration – Unfinished Business</w:t>
      </w:r>
    </w:p>
    <w:p w:rsidR="00200D17" w:rsidP="00200D17" w:rsidRDefault="00200D17" w14:paraId="61F7D982" w14:textId="77777777">
      <w:pPr>
        <w:pStyle w:val="ListParagraph"/>
        <w:widowControl w:val="0"/>
        <w:numPr>
          <w:ilvl w:val="1"/>
          <w:numId w:val="28"/>
        </w:numPr>
        <w:tabs>
          <w:tab w:val="left" w:pos="461"/>
        </w:tabs>
        <w:ind w:right="302"/>
        <w:jc w:val="both"/>
        <w:rPr>
          <w:b/>
          <w:bCs/>
        </w:rPr>
      </w:pPr>
      <w:r>
        <w:t>Discuss and/or possible action on amending the Personnel Policy Manual. (Mayor Martinez)</w:t>
      </w:r>
    </w:p>
    <w:p w:rsidR="00200D17" w:rsidP="00200D17" w:rsidRDefault="00200D17" w14:paraId="7C603B12" w14:textId="77777777">
      <w:pPr>
        <w:pStyle w:val="ListParagraph"/>
        <w:widowControl w:val="0"/>
        <w:numPr>
          <w:ilvl w:val="1"/>
          <w:numId w:val="28"/>
        </w:numPr>
        <w:tabs>
          <w:tab w:val="left" w:pos="461"/>
        </w:tabs>
        <w:ind w:right="302"/>
        <w:jc w:val="both"/>
        <w:rPr>
          <w:sz w:val="20"/>
          <w:szCs w:val="20"/>
        </w:rPr>
      </w:pPr>
      <w:r>
        <w:t xml:space="preserve">Update on property improvement plan provided by property owner of residential address 3807 </w:t>
      </w:r>
      <w:proofErr w:type="spellStart"/>
      <w:r>
        <w:t>Waterwood</w:t>
      </w:r>
      <w:proofErr w:type="spellEnd"/>
      <w:r>
        <w:t xml:space="preserve"> Pass, Sandy Oaks, TX 78112. (Mayor Martinez)</w:t>
      </w:r>
    </w:p>
    <w:p w:rsidRPr="00F65FF5" w:rsidR="00200D17" w:rsidP="00200D17" w:rsidRDefault="00200D17" w14:paraId="12C7227E" w14:textId="77777777">
      <w:pPr>
        <w:pStyle w:val="ListParagraph"/>
        <w:widowControl w:val="0"/>
        <w:numPr>
          <w:ilvl w:val="1"/>
          <w:numId w:val="28"/>
        </w:numPr>
        <w:tabs>
          <w:tab w:val="left" w:pos="461"/>
        </w:tabs>
        <w:ind w:right="302"/>
        <w:jc w:val="both"/>
      </w:pPr>
      <w:r w:rsidRPr="68678599">
        <w:rPr>
          <w:rFonts w:eastAsia="Times New Roman" w:cs="Times New Roman"/>
          <w:color w:val="000000" w:themeColor="text1"/>
        </w:rPr>
        <w:t>Discuss and/or possible action on additional streetlights in Sandy Oaks based on the map provided by CPS Energy. (Mayor Martinez)</w:t>
      </w:r>
    </w:p>
    <w:p w:rsidR="00200D17" w:rsidP="00200D17" w:rsidRDefault="009F54B0" w14:paraId="499C53D5" w14:textId="59255606">
      <w:pPr>
        <w:pStyle w:val="ListParagraph"/>
        <w:widowControl w:val="0"/>
        <w:numPr>
          <w:ilvl w:val="1"/>
          <w:numId w:val="28"/>
        </w:numPr>
        <w:tabs>
          <w:tab w:val="left" w:pos="461"/>
        </w:tabs>
        <w:ind w:right="302"/>
        <w:jc w:val="both"/>
      </w:pPr>
      <w:r w:rsidRPr="009F54B0">
        <w:t>Discuss and/or possible action on a contract for codification services</w:t>
      </w:r>
      <w:r w:rsidRPr="009F54B0">
        <w:t xml:space="preserve"> </w:t>
      </w:r>
      <w:r w:rsidR="00200D17">
        <w:t>(Mayor Martinez)</w:t>
      </w:r>
    </w:p>
    <w:p w:rsidR="009F54B0" w:rsidP="009F54B0" w:rsidRDefault="009F54B0" w14:paraId="7FB3BA75" w14:textId="77777777">
      <w:pPr>
        <w:pStyle w:val="ListParagraph"/>
        <w:widowControl w:val="0"/>
        <w:numPr>
          <w:ilvl w:val="1"/>
          <w:numId w:val="28"/>
        </w:numPr>
        <w:tabs>
          <w:tab w:val="left" w:pos="461"/>
        </w:tabs>
        <w:ind w:right="302"/>
        <w:rPr>
          <w:sz w:val="20"/>
          <w:szCs w:val="20"/>
        </w:rPr>
      </w:pPr>
      <w:r>
        <w:t>Discuss and/or possible action on Ordinance 2021-181 Citizen Complaint Review Board (MPT. Madero &amp; Ald. CJ Walker)</w:t>
      </w:r>
    </w:p>
    <w:p w:rsidR="00200D17" w:rsidP="00200D17" w:rsidRDefault="00200D17" w14:paraId="0D48E03C" w14:textId="1B05360E">
      <w:pPr>
        <w:pStyle w:val="ListParagraph"/>
        <w:widowControl w:val="0"/>
        <w:numPr>
          <w:ilvl w:val="1"/>
          <w:numId w:val="28"/>
        </w:numPr>
        <w:tabs>
          <w:tab w:val="left" w:pos="461"/>
        </w:tabs>
        <w:ind w:right="302"/>
        <w:jc w:val="both"/>
      </w:pPr>
      <w:r>
        <w:t>Discuss and/or possible action of Ordinance 2023-220 Animal Shelter Advisory Committee (Mayor Martinez)</w:t>
      </w:r>
    </w:p>
    <w:p w:rsidR="00200D17" w:rsidP="00200D17" w:rsidRDefault="00200D17" w14:paraId="3FCF06B5" w14:textId="77777777">
      <w:pPr>
        <w:pStyle w:val="ListParagraph"/>
        <w:widowControl w:val="0"/>
        <w:numPr>
          <w:ilvl w:val="1"/>
          <w:numId w:val="28"/>
        </w:numPr>
        <w:tabs>
          <w:tab w:val="left" w:pos="461"/>
        </w:tabs>
        <w:ind w:right="302"/>
        <w:jc w:val="both"/>
        <w:rPr/>
      </w:pPr>
      <w:r w:rsidR="0ADC757B">
        <w:rPr/>
        <w:t xml:space="preserve">Discuss and/or </w:t>
      </w:r>
      <w:r w:rsidR="0ADC757B">
        <w:rPr/>
        <w:t>possible action</w:t>
      </w:r>
      <w:r w:rsidR="0ADC757B">
        <w:rPr/>
        <w:t xml:space="preserve"> of Ordinance 2019-135 Trap Neuter Release program (Mayor Martinez)</w:t>
      </w:r>
    </w:p>
    <w:p w:rsidR="0ADC757B" w:rsidP="0ADC757B" w:rsidRDefault="0ADC757B" w14:paraId="4C7B3972" w14:textId="19573195">
      <w:pPr>
        <w:pStyle w:val="ListParagraph"/>
        <w:widowControl w:val="0"/>
        <w:numPr>
          <w:ilvl w:val="1"/>
          <w:numId w:val="28"/>
        </w:numPr>
        <w:tabs>
          <w:tab w:val="left" w:leader="none" w:pos="461"/>
        </w:tabs>
        <w:ind w:right="302"/>
        <w:jc w:val="both"/>
        <w:rPr>
          <w:rFonts w:ascii="Times New Roman" w:hAnsi="Times New Roman" w:eastAsia="Times New Roman" w:cs="Times New Roman"/>
          <w:noProof w:val="0"/>
          <w:sz w:val="20"/>
          <w:szCs w:val="20"/>
          <w:lang w:val="en-US"/>
        </w:rPr>
      </w:pPr>
      <w:r w:rsidRPr="0ADC757B" w:rsidR="0ADC757B">
        <w:rPr>
          <w:rFonts w:ascii="Times New Roman" w:hAnsi="Times New Roman" w:eastAsia="Times New Roman" w:cs="Times New Roman"/>
          <w:noProof w:val="0"/>
          <w:sz w:val="24"/>
          <w:szCs w:val="24"/>
          <w:lang w:val="en-US"/>
        </w:rPr>
        <w:t>Discuss and/or possible action on a retirement package for City Employees (TMRS or ADP) (Mayor Martinez)</w:t>
      </w:r>
    </w:p>
    <w:p w:rsidR="0ADC757B" w:rsidP="0ADC757B" w:rsidRDefault="0ADC757B" w14:paraId="21A23C8C" w14:textId="01DFBF96">
      <w:pPr>
        <w:pStyle w:val="ListParagraph"/>
        <w:widowControl w:val="0"/>
        <w:numPr>
          <w:ilvl w:val="1"/>
          <w:numId w:val="28"/>
        </w:numPr>
        <w:tabs>
          <w:tab w:val="left" w:leader="none" w:pos="461"/>
        </w:tabs>
        <w:ind w:right="302"/>
        <w:jc w:val="both"/>
        <w:rPr>
          <w:rFonts w:ascii="Times New Roman" w:hAnsi="Times New Roman" w:eastAsia="Times New Roman" w:cs="Times New Roman"/>
          <w:noProof w:val="0"/>
          <w:sz w:val="20"/>
          <w:szCs w:val="20"/>
          <w:lang w:val="en-US"/>
        </w:rPr>
      </w:pPr>
      <w:r w:rsidRPr="0ADC757B" w:rsidR="0ADC757B">
        <w:rPr>
          <w:rFonts w:ascii="Times New Roman" w:hAnsi="Times New Roman" w:eastAsia="Times New Roman" w:cs="Times New Roman"/>
          <w:noProof w:val="0"/>
          <w:sz w:val="24"/>
          <w:szCs w:val="24"/>
          <w:lang w:val="en-US"/>
        </w:rPr>
        <w:t>Discuss and/or possible action on National Night Out to be held on Tuesday October 7</w:t>
      </w:r>
      <w:r w:rsidRPr="0ADC757B" w:rsidR="0ADC757B">
        <w:rPr>
          <w:rFonts w:ascii="Times New Roman" w:hAnsi="Times New Roman" w:eastAsia="Times New Roman" w:cs="Times New Roman"/>
          <w:noProof w:val="0"/>
          <w:sz w:val="24"/>
          <w:szCs w:val="24"/>
          <w:vertAlign w:val="superscript"/>
          <w:lang w:val="en-US"/>
        </w:rPr>
        <w:t>th</w:t>
      </w:r>
      <w:r w:rsidRPr="0ADC757B" w:rsidR="0ADC757B">
        <w:rPr>
          <w:rFonts w:ascii="Times New Roman" w:hAnsi="Times New Roman" w:eastAsia="Times New Roman" w:cs="Times New Roman"/>
          <w:noProof w:val="0"/>
          <w:sz w:val="24"/>
          <w:szCs w:val="24"/>
          <w:lang w:val="en-US"/>
        </w:rPr>
        <w:t>,2025 (Mayor Martinez)</w:t>
      </w:r>
    </w:p>
    <w:p w:rsidR="0ADC757B" w:rsidP="0ADC757B" w:rsidRDefault="0ADC757B" w14:paraId="04D16247" w14:textId="1CD0D6C3">
      <w:pPr>
        <w:pStyle w:val="ListParagraph"/>
        <w:widowControl w:val="0"/>
        <w:numPr>
          <w:ilvl w:val="1"/>
          <w:numId w:val="28"/>
        </w:numPr>
        <w:tabs>
          <w:tab w:val="left" w:leader="none" w:pos="461"/>
        </w:tabs>
        <w:ind w:right="302"/>
        <w:jc w:val="both"/>
        <w:rPr>
          <w:rFonts w:ascii="Times New Roman" w:hAnsi="Times New Roman" w:eastAsia="Times New Roman" w:cs="Times New Roman"/>
          <w:noProof w:val="0"/>
          <w:sz w:val="20"/>
          <w:szCs w:val="20"/>
          <w:lang w:val="en-US"/>
        </w:rPr>
      </w:pPr>
      <w:r w:rsidRPr="0ADC757B" w:rsidR="0ADC757B">
        <w:rPr>
          <w:rFonts w:ascii="Times New Roman" w:hAnsi="Times New Roman" w:eastAsia="Times New Roman" w:cs="Times New Roman"/>
          <w:noProof w:val="0"/>
          <w:sz w:val="24"/>
          <w:szCs w:val="24"/>
          <w:lang w:val="en-US"/>
        </w:rPr>
        <w:t>Discuss and/or possible action on partnership with Jane Montez and Camp Gladiator (Mayor Martinez)</w:t>
      </w:r>
    </w:p>
    <w:p w:rsidR="0ADC757B" w:rsidP="0ADC757B" w:rsidRDefault="0ADC757B" w14:paraId="70161918" w14:textId="2DE262E7">
      <w:pPr>
        <w:pStyle w:val="ListParagraph"/>
        <w:widowControl w:val="0"/>
        <w:numPr>
          <w:ilvl w:val="1"/>
          <w:numId w:val="28"/>
        </w:numPr>
        <w:tabs>
          <w:tab w:val="left" w:leader="none" w:pos="461"/>
        </w:tabs>
        <w:ind w:right="302"/>
        <w:jc w:val="both"/>
        <w:rPr>
          <w:rFonts w:ascii="Times New Roman" w:hAnsi="Times New Roman" w:eastAsia="Times New Roman" w:cs="Times New Roman"/>
          <w:noProof w:val="0"/>
          <w:sz w:val="20"/>
          <w:szCs w:val="20"/>
          <w:lang w:val="en-US"/>
        </w:rPr>
      </w:pPr>
      <w:r w:rsidRPr="0ADC757B" w:rsidR="0ADC757B">
        <w:rPr>
          <w:rFonts w:ascii="Times New Roman" w:hAnsi="Times New Roman" w:eastAsia="Times New Roman" w:cs="Times New Roman"/>
          <w:noProof w:val="0"/>
          <w:sz w:val="24"/>
          <w:szCs w:val="24"/>
          <w:lang w:val="en-US"/>
        </w:rPr>
        <w:t xml:space="preserve">Discuss and/or </w:t>
      </w:r>
      <w:r w:rsidRPr="0ADC757B" w:rsidR="0ADC757B">
        <w:rPr>
          <w:rFonts w:ascii="Times New Roman" w:hAnsi="Times New Roman" w:eastAsia="Times New Roman" w:cs="Times New Roman"/>
          <w:noProof w:val="0"/>
          <w:sz w:val="24"/>
          <w:szCs w:val="24"/>
          <w:lang w:val="en-US"/>
        </w:rPr>
        <w:t>possible action</w:t>
      </w:r>
      <w:r w:rsidRPr="0ADC757B" w:rsidR="0ADC757B">
        <w:rPr>
          <w:rFonts w:ascii="Times New Roman" w:hAnsi="Times New Roman" w:eastAsia="Times New Roman" w:cs="Times New Roman"/>
          <w:noProof w:val="0"/>
          <w:sz w:val="24"/>
          <w:szCs w:val="24"/>
          <w:lang w:val="en-US"/>
        </w:rPr>
        <w:t xml:space="preserve"> on request for submission of applications for the performance of depository services to the city. (Mayor Martinez)</w:t>
      </w:r>
    </w:p>
    <w:p w:rsidR="0ADC757B" w:rsidP="0ADC757B" w:rsidRDefault="0ADC757B" w14:paraId="0B583F69" w14:textId="1557CB1A">
      <w:pPr>
        <w:pStyle w:val="ListParagraph"/>
        <w:widowControl w:val="0"/>
        <w:numPr>
          <w:ilvl w:val="1"/>
          <w:numId w:val="28"/>
        </w:numPr>
        <w:tabs>
          <w:tab w:val="left" w:leader="none" w:pos="461"/>
        </w:tabs>
        <w:ind w:right="302"/>
        <w:jc w:val="both"/>
        <w:rPr>
          <w:rFonts w:ascii="Times New Roman" w:hAnsi="Times New Roman" w:eastAsia="Times New Roman" w:cs="Times New Roman"/>
          <w:noProof w:val="0"/>
          <w:sz w:val="20"/>
          <w:szCs w:val="20"/>
          <w:lang w:val="en-US"/>
        </w:rPr>
      </w:pPr>
      <w:r w:rsidRPr="0ADC757B" w:rsidR="0ADC757B">
        <w:rPr>
          <w:rFonts w:ascii="Times New Roman" w:hAnsi="Times New Roman" w:eastAsia="Times New Roman" w:cs="Times New Roman"/>
          <w:noProof w:val="0"/>
          <w:sz w:val="24"/>
          <w:szCs w:val="24"/>
          <w:lang w:val="en-US"/>
        </w:rPr>
        <w:t xml:space="preserve">Discuss and/or </w:t>
      </w:r>
      <w:r w:rsidRPr="0ADC757B" w:rsidR="0ADC757B">
        <w:rPr>
          <w:rFonts w:ascii="Times New Roman" w:hAnsi="Times New Roman" w:eastAsia="Times New Roman" w:cs="Times New Roman"/>
          <w:noProof w:val="0"/>
          <w:sz w:val="24"/>
          <w:szCs w:val="24"/>
          <w:lang w:val="en-US"/>
        </w:rPr>
        <w:t>possible action</w:t>
      </w:r>
      <w:r w:rsidRPr="0ADC757B" w:rsidR="0ADC757B">
        <w:rPr>
          <w:rFonts w:ascii="Times New Roman" w:hAnsi="Times New Roman" w:eastAsia="Times New Roman" w:cs="Times New Roman"/>
          <w:noProof w:val="0"/>
          <w:sz w:val="24"/>
          <w:szCs w:val="24"/>
          <w:lang w:val="en-US"/>
        </w:rPr>
        <w:t xml:space="preserve"> on Resolution 2025-233 of the City Council of the City of Sandy Oaks, authorizing the </w:t>
      </w:r>
      <w:r w:rsidRPr="0ADC757B" w:rsidR="0ADC757B">
        <w:rPr>
          <w:rFonts w:ascii="Times New Roman" w:hAnsi="Times New Roman" w:eastAsia="Times New Roman" w:cs="Times New Roman"/>
          <w:noProof w:val="0"/>
          <w:sz w:val="24"/>
          <w:szCs w:val="24"/>
          <w:lang w:val="en-US"/>
        </w:rPr>
        <w:t>Mayor</w:t>
      </w:r>
      <w:r w:rsidRPr="0ADC757B" w:rsidR="0ADC757B">
        <w:rPr>
          <w:rFonts w:ascii="Times New Roman" w:hAnsi="Times New Roman" w:eastAsia="Times New Roman" w:cs="Times New Roman"/>
          <w:noProof w:val="0"/>
          <w:sz w:val="24"/>
          <w:szCs w:val="24"/>
          <w:lang w:val="en-US"/>
        </w:rPr>
        <w:t xml:space="preserve"> to negotiate and execute a contact and all necessary agreements necessary to implement a contract with selected depository/bank for depository services of certain funds. (Mayor Martinez)</w:t>
      </w:r>
    </w:p>
    <w:p w:rsidR="0ADC757B" w:rsidP="0ADC757B" w:rsidRDefault="0ADC757B" w14:paraId="25956318" w14:textId="3F16B925">
      <w:pPr>
        <w:pStyle w:val="ListParagraph"/>
        <w:widowControl w:val="0"/>
        <w:tabs>
          <w:tab w:val="left" w:leader="none" w:pos="461"/>
        </w:tabs>
        <w:ind w:left="911" w:right="302"/>
        <w:jc w:val="both"/>
      </w:pPr>
    </w:p>
    <w:p w:rsidR="00200D17" w:rsidP="00200D17" w:rsidRDefault="00200D17" w14:paraId="0E611561" w14:textId="77777777">
      <w:pPr>
        <w:pStyle w:val="ListParagraph"/>
        <w:widowControl w:val="0"/>
        <w:tabs>
          <w:tab w:val="left" w:pos="461"/>
        </w:tabs>
        <w:ind w:left="911" w:right="302"/>
        <w:jc w:val="both"/>
        <w:rPr>
          <w:b/>
          <w:bCs/>
        </w:rPr>
      </w:pPr>
    </w:p>
    <w:p w:rsidR="00200D17" w:rsidP="00200D17" w:rsidRDefault="00200D17" w14:paraId="3D7DF3D1" w14:textId="77777777">
      <w:pPr>
        <w:pStyle w:val="ListParagraph"/>
        <w:widowControl w:val="0"/>
        <w:numPr>
          <w:ilvl w:val="0"/>
          <w:numId w:val="28"/>
        </w:numPr>
        <w:tabs>
          <w:tab w:val="left" w:pos="461"/>
        </w:tabs>
        <w:suppressAutoHyphens w:val="0"/>
        <w:autoSpaceDE w:val="0"/>
        <w:autoSpaceDN w:val="0"/>
        <w:ind w:right="302"/>
        <w:jc w:val="both"/>
        <w:textAlignment w:val="auto"/>
        <w:rPr>
          <w:b/>
          <w:bCs/>
        </w:rPr>
      </w:pPr>
      <w:r w:rsidRPr="0ADC757B" w:rsidR="0ADC757B">
        <w:rPr>
          <w:b w:val="1"/>
          <w:bCs w:val="1"/>
        </w:rPr>
        <w:t>Administration – New Business</w:t>
      </w:r>
    </w:p>
    <w:p w:rsidR="0ADC757B" w:rsidP="0ADC757B" w:rsidRDefault="0ADC757B" w14:paraId="400B1807" w14:textId="22B07CEA">
      <w:pPr>
        <w:pStyle w:val="ListParagraph"/>
        <w:widowControl w:val="0"/>
        <w:numPr>
          <w:ilvl w:val="1"/>
          <w:numId w:val="28"/>
        </w:numPr>
        <w:tabs>
          <w:tab w:val="left" w:leader="none" w:pos="461"/>
        </w:tabs>
        <w:ind w:left="810" w:right="302" w:hanging="360"/>
        <w:jc w:val="both"/>
        <w:rPr>
          <w:rFonts w:ascii="Times New Roman" w:hAnsi="Times New Roman" w:eastAsia="SimSun" w:cs="Tahoma"/>
          <w:b w:val="1"/>
          <w:bCs w:val="1"/>
          <w:color w:val="auto"/>
          <w:sz w:val="24"/>
          <w:szCs w:val="24"/>
          <w:lang w:eastAsia="zh-CN" w:bidi="hi-IN"/>
        </w:rPr>
      </w:pPr>
      <w:r w:rsidRPr="0ADC757B" w:rsidR="0ADC757B">
        <w:rPr>
          <w:rFonts w:ascii="Times New Roman" w:hAnsi="Times New Roman" w:eastAsia="SimSun" w:cs="Tahoma"/>
          <w:b w:val="1"/>
          <w:bCs w:val="1"/>
          <w:color w:val="auto"/>
          <w:sz w:val="24"/>
          <w:szCs w:val="24"/>
          <w:lang w:eastAsia="zh-CN" w:bidi="hi-IN"/>
        </w:rPr>
        <w:t>Public Hearing on the 2025-2026 Fiscal Year Budget. This time is provided for citizens to address the Mayor and Council on the proposed budget. Please limit your time to a period not to exceed three (3) minutes. This proposed budget will raise more total property taxes than last year’s budget by $59,141.40, which is a 6.9% increase from last year’s budget, and of that amount, $42,924 is tax revenue to be raised from new property added to the tax roll this year.  The Council may adopt the budget with or without amendments or may postpone the budget adoption to a later date.</w:t>
      </w:r>
    </w:p>
    <w:p w:rsidR="0ADC757B" w:rsidP="0ADC757B" w:rsidRDefault="0ADC757B" w14:paraId="3B07EA34" w14:textId="0F4710C6">
      <w:pPr>
        <w:pStyle w:val="ListParagraph"/>
        <w:widowControl w:val="0"/>
        <w:numPr>
          <w:ilvl w:val="1"/>
          <w:numId w:val="28"/>
        </w:numPr>
        <w:tabs>
          <w:tab w:val="left" w:leader="none" w:pos="461"/>
        </w:tabs>
        <w:ind w:left="810" w:right="302" w:hanging="360"/>
        <w:jc w:val="both"/>
        <w:rPr>
          <w:rFonts w:ascii="Times New Roman" w:hAnsi="Times New Roman" w:eastAsia="SimSun" w:cs="Tahoma"/>
          <w:b w:val="0"/>
          <w:bCs w:val="0"/>
          <w:color w:val="auto"/>
          <w:sz w:val="24"/>
          <w:szCs w:val="24"/>
          <w:lang w:eastAsia="zh-CN" w:bidi="hi-IN"/>
        </w:rPr>
      </w:pPr>
      <w:r w:rsidRPr="0ADC757B" w:rsidR="0ADC757B">
        <w:rPr>
          <w:rFonts w:ascii="Times New Roman" w:hAnsi="Times New Roman" w:eastAsia="SimSun" w:cs="Tahoma"/>
          <w:b w:val="0"/>
          <w:bCs w:val="0"/>
          <w:color w:val="auto"/>
          <w:sz w:val="24"/>
          <w:szCs w:val="24"/>
          <w:lang w:eastAsia="zh-CN" w:bidi="hi-IN"/>
        </w:rPr>
        <w:t xml:space="preserve">Discuss and/or </w:t>
      </w:r>
      <w:r w:rsidRPr="0ADC757B" w:rsidR="0ADC757B">
        <w:rPr>
          <w:rFonts w:ascii="Times New Roman" w:hAnsi="Times New Roman" w:eastAsia="SimSun" w:cs="Tahoma"/>
          <w:b w:val="0"/>
          <w:bCs w:val="0"/>
          <w:color w:val="auto"/>
          <w:sz w:val="24"/>
          <w:szCs w:val="24"/>
          <w:lang w:eastAsia="zh-CN" w:bidi="hi-IN"/>
        </w:rPr>
        <w:t>possible action</w:t>
      </w:r>
      <w:r w:rsidRPr="0ADC757B" w:rsidR="0ADC757B">
        <w:rPr>
          <w:rFonts w:ascii="Times New Roman" w:hAnsi="Times New Roman" w:eastAsia="SimSun" w:cs="Tahoma"/>
          <w:b w:val="0"/>
          <w:bCs w:val="0"/>
          <w:color w:val="auto"/>
          <w:sz w:val="24"/>
          <w:szCs w:val="24"/>
          <w:lang w:eastAsia="zh-CN" w:bidi="hi-IN"/>
        </w:rPr>
        <w:t xml:space="preserve"> by record vote on an Ordinance 2025-257 Adopting the 2025-2026 Fiscal Year Budget for the City of Sandy Oaks. (Mayor Martinez)</w:t>
      </w:r>
    </w:p>
    <w:p w:rsidR="0ADC757B" w:rsidP="0ADC757B" w:rsidRDefault="0ADC757B" w14:paraId="4A60EB94" w14:textId="545525ED">
      <w:pPr>
        <w:pStyle w:val="ListParagraph"/>
        <w:widowControl w:val="0"/>
        <w:numPr>
          <w:ilvl w:val="1"/>
          <w:numId w:val="28"/>
        </w:numPr>
        <w:tabs>
          <w:tab w:val="left" w:leader="none" w:pos="461"/>
        </w:tabs>
        <w:ind w:left="810" w:right="302" w:hanging="360"/>
        <w:jc w:val="both"/>
        <w:rPr>
          <w:rFonts w:ascii="Times New Roman" w:hAnsi="Times New Roman" w:eastAsia="SimSun" w:cs="Tahoma"/>
          <w:b w:val="0"/>
          <w:bCs w:val="0"/>
          <w:color w:val="auto"/>
          <w:sz w:val="24"/>
          <w:szCs w:val="24"/>
          <w:lang w:eastAsia="zh-CN" w:bidi="hi-IN"/>
        </w:rPr>
      </w:pPr>
      <w:r w:rsidRPr="0ADC757B" w:rsidR="0ADC757B">
        <w:rPr>
          <w:rFonts w:ascii="Times New Roman" w:hAnsi="Times New Roman" w:eastAsia="SimSun" w:cs="Tahoma"/>
          <w:b w:val="0"/>
          <w:bCs w:val="0"/>
          <w:color w:val="auto"/>
          <w:sz w:val="24"/>
          <w:szCs w:val="24"/>
          <w:lang w:eastAsia="zh-CN" w:bidi="hi-IN"/>
        </w:rPr>
        <w:t xml:space="preserve">Discuss and/or </w:t>
      </w:r>
      <w:r w:rsidRPr="0ADC757B" w:rsidR="0ADC757B">
        <w:rPr>
          <w:rFonts w:ascii="Times New Roman" w:hAnsi="Times New Roman" w:eastAsia="SimSun" w:cs="Tahoma"/>
          <w:b w:val="0"/>
          <w:bCs w:val="0"/>
          <w:color w:val="auto"/>
          <w:sz w:val="24"/>
          <w:szCs w:val="24"/>
          <w:lang w:eastAsia="zh-CN" w:bidi="hi-IN"/>
        </w:rPr>
        <w:t>possible action</w:t>
      </w:r>
      <w:r w:rsidRPr="0ADC757B" w:rsidR="0ADC757B">
        <w:rPr>
          <w:rFonts w:ascii="Times New Roman" w:hAnsi="Times New Roman" w:eastAsia="SimSun" w:cs="Tahoma"/>
          <w:b w:val="0"/>
          <w:bCs w:val="0"/>
          <w:color w:val="auto"/>
          <w:sz w:val="24"/>
          <w:szCs w:val="24"/>
          <w:lang w:eastAsia="zh-CN" w:bidi="hi-IN"/>
        </w:rPr>
        <w:t xml:space="preserve"> on an Ordinance 2025-258 Ratifying the Property Tax Increase Reflected in the 2025-2026 Fiscal Year Budget. (Mayor Martinez)</w:t>
      </w:r>
    </w:p>
    <w:p w:rsidR="0ADC757B" w:rsidP="0ADC757B" w:rsidRDefault="0ADC757B" w14:paraId="62C7FB72" w14:textId="5873DEB6">
      <w:pPr>
        <w:pStyle w:val="ListParagraph"/>
        <w:widowControl w:val="0"/>
        <w:numPr>
          <w:ilvl w:val="1"/>
          <w:numId w:val="28"/>
        </w:numPr>
        <w:suppressLineNumbers w:val="0"/>
        <w:tabs>
          <w:tab w:val="left" w:leader="none" w:pos="461"/>
        </w:tabs>
        <w:bidi w:val="0"/>
        <w:spacing w:before="0" w:beforeAutospacing="off" w:after="0" w:afterAutospacing="off" w:line="259" w:lineRule="auto"/>
        <w:ind w:left="810" w:right="302" w:hanging="360"/>
        <w:jc w:val="both"/>
        <w:rPr>
          <w:rFonts w:ascii="Times New Roman" w:hAnsi="Times New Roman" w:eastAsia="SimSun" w:cs="Tahoma"/>
          <w:b w:val="0"/>
          <w:bCs w:val="0"/>
          <w:color w:val="auto"/>
          <w:sz w:val="24"/>
          <w:szCs w:val="24"/>
          <w:lang w:eastAsia="zh-CN" w:bidi="hi-IN"/>
        </w:rPr>
      </w:pPr>
      <w:r w:rsidRPr="0ADC757B" w:rsidR="0ADC757B">
        <w:rPr>
          <w:rFonts w:ascii="Times New Roman" w:hAnsi="Times New Roman" w:eastAsia="SimSun" w:cs="Tahoma"/>
          <w:b w:val="0"/>
          <w:bCs w:val="0"/>
          <w:color w:val="auto"/>
          <w:sz w:val="24"/>
          <w:szCs w:val="24"/>
          <w:lang w:eastAsia="zh-CN" w:bidi="hi-IN"/>
        </w:rPr>
        <w:t xml:space="preserve">Discuss and/or </w:t>
      </w:r>
      <w:r w:rsidRPr="0ADC757B" w:rsidR="0ADC757B">
        <w:rPr>
          <w:rFonts w:ascii="Times New Roman" w:hAnsi="Times New Roman" w:eastAsia="SimSun" w:cs="Tahoma"/>
          <w:b w:val="0"/>
          <w:bCs w:val="0"/>
          <w:color w:val="auto"/>
          <w:sz w:val="24"/>
          <w:szCs w:val="24"/>
          <w:lang w:eastAsia="zh-CN" w:bidi="hi-IN"/>
        </w:rPr>
        <w:t>possible action</w:t>
      </w:r>
      <w:r w:rsidRPr="0ADC757B" w:rsidR="0ADC757B">
        <w:rPr>
          <w:rFonts w:ascii="Times New Roman" w:hAnsi="Times New Roman" w:eastAsia="SimSun" w:cs="Tahoma"/>
          <w:b w:val="0"/>
          <w:bCs w:val="0"/>
          <w:color w:val="auto"/>
          <w:sz w:val="24"/>
          <w:szCs w:val="24"/>
          <w:lang w:eastAsia="zh-CN" w:bidi="hi-IN"/>
        </w:rPr>
        <w:t xml:space="preserve"> on a Resolution 2025-234 </w:t>
      </w:r>
      <w:r w:rsidRPr="0ADC757B" w:rsidR="0ADC757B">
        <w:rPr>
          <w:rFonts w:ascii="Times New Roman" w:hAnsi="Times New Roman" w:eastAsia="SimSun" w:cs="Tahoma"/>
          <w:b w:val="0"/>
          <w:bCs w:val="0"/>
          <w:color w:val="auto"/>
          <w:sz w:val="24"/>
          <w:szCs w:val="24"/>
          <w:lang w:eastAsia="zh-CN" w:bidi="hi-IN"/>
        </w:rPr>
        <w:t>regarding</w:t>
      </w:r>
      <w:r w:rsidRPr="0ADC757B" w:rsidR="0ADC757B">
        <w:rPr>
          <w:rFonts w:ascii="Times New Roman" w:hAnsi="Times New Roman" w:eastAsia="SimSun" w:cs="Tahoma"/>
          <w:b w:val="0"/>
          <w:bCs w:val="0"/>
          <w:color w:val="auto"/>
          <w:sz w:val="24"/>
          <w:szCs w:val="24"/>
          <w:lang w:eastAsia="zh-CN" w:bidi="hi-IN"/>
        </w:rPr>
        <w:t xml:space="preserve"> the </w:t>
      </w:r>
      <w:r w:rsidRPr="0ADC757B" w:rsidR="0ADC757B">
        <w:rPr>
          <w:rFonts w:ascii="Times New Roman" w:hAnsi="Times New Roman" w:eastAsia="SimSun" w:cs="Tahoma"/>
          <w:b w:val="0"/>
          <w:bCs w:val="0"/>
          <w:color w:val="auto"/>
          <w:sz w:val="24"/>
          <w:szCs w:val="24"/>
          <w:lang w:eastAsia="zh-CN" w:bidi="hi-IN"/>
        </w:rPr>
        <w:t>maximum</w:t>
      </w:r>
      <w:r w:rsidRPr="0ADC757B" w:rsidR="0ADC757B">
        <w:rPr>
          <w:rFonts w:ascii="Times New Roman" w:hAnsi="Times New Roman" w:eastAsia="SimSun" w:cs="Tahoma"/>
          <w:b w:val="0"/>
          <w:bCs w:val="0"/>
          <w:color w:val="auto"/>
          <w:sz w:val="24"/>
          <w:szCs w:val="24"/>
          <w:lang w:eastAsia="zh-CN" w:bidi="hi-IN"/>
        </w:rPr>
        <w:t xml:space="preserve"> proposed ad valorem tax rate for 2025 the Council will consider and setting a public hearing to consider the tax rate for 2025. (Mayor Martinez)</w:t>
      </w:r>
    </w:p>
    <w:p w:rsidR="0ADC757B" w:rsidP="0ADC757B" w:rsidRDefault="0ADC757B" w14:paraId="2C88970E" w14:textId="640545AD">
      <w:pPr>
        <w:pStyle w:val="ListParagraph"/>
        <w:widowControl w:val="0"/>
        <w:numPr>
          <w:ilvl w:val="1"/>
          <w:numId w:val="28"/>
        </w:numPr>
        <w:suppressLineNumbers w:val="0"/>
        <w:tabs>
          <w:tab w:val="left" w:leader="none" w:pos="461"/>
        </w:tabs>
        <w:bidi w:val="0"/>
        <w:spacing w:before="0" w:beforeAutospacing="off" w:after="0" w:afterAutospacing="off" w:line="259" w:lineRule="auto"/>
        <w:ind w:left="810" w:right="302" w:hanging="360"/>
        <w:jc w:val="both"/>
        <w:rPr>
          <w:sz w:val="20"/>
          <w:szCs w:val="20"/>
        </w:rPr>
      </w:pPr>
      <w:r w:rsidR="0ADC757B">
        <w:rPr/>
        <w:t>Update on property cleanup and code enforcement of 23322 Copper Canyon, Sandy Oaks, TX 78112. (Mayor Pro Tem Madero/Alderwoman Walker)</w:t>
      </w:r>
    </w:p>
    <w:p w:rsidR="0ADC757B" w:rsidP="0ADC757B" w:rsidRDefault="0ADC757B" w14:paraId="22D03D55" w14:textId="0D3375FD">
      <w:pPr>
        <w:pStyle w:val="ListParagraph"/>
        <w:widowControl w:val="0"/>
        <w:numPr>
          <w:ilvl w:val="1"/>
          <w:numId w:val="28"/>
        </w:numPr>
        <w:suppressLineNumbers w:val="0"/>
        <w:tabs>
          <w:tab w:val="left" w:leader="none" w:pos="461"/>
        </w:tabs>
        <w:bidi w:val="0"/>
        <w:spacing w:before="0" w:beforeAutospacing="off" w:after="0" w:afterAutospacing="off" w:line="259" w:lineRule="auto"/>
        <w:ind w:left="810" w:right="302" w:hanging="360"/>
        <w:jc w:val="both"/>
        <w:rPr>
          <w:noProof w:val="0"/>
          <w:sz w:val="20"/>
          <w:szCs w:val="20"/>
          <w:lang w:val="en-US"/>
        </w:rPr>
      </w:pPr>
      <w:r w:rsidRPr="0ADC757B" w:rsidR="0ADC757B">
        <w:rPr>
          <w:rFonts w:ascii="Times New Roman" w:hAnsi="Times New Roman" w:eastAsia="Times New Roman" w:cs="Times New Roman"/>
          <w:b w:val="0"/>
          <w:bCs w:val="0"/>
          <w:i w:val="0"/>
          <w:iCs w:val="0"/>
          <w:caps w:val="0"/>
          <w:smallCaps w:val="0"/>
          <w:noProof w:val="0"/>
          <w:color w:val="000000" w:themeColor="text1" w:themeTint="FF" w:themeShade="FF"/>
          <w:lang w:val="en-US"/>
        </w:rPr>
        <w:t>Executive session to deliberate the appointment, compensation, hours, duties, benefits, and start date for position of Patrol Officer p</w:t>
      </w:r>
      <w:r w:rsidRPr="0ADC757B" w:rsidR="0ADC757B">
        <w:rPr>
          <w:rFonts w:ascii="Times New Roman" w:hAnsi="Times New Roman" w:eastAsia="Times New Roman" w:cs="Times New Roman"/>
          <w:b w:val="0"/>
          <w:bCs w:val="0"/>
          <w:i w:val="0"/>
          <w:iCs w:val="0"/>
          <w:caps w:val="0"/>
          <w:smallCaps w:val="0"/>
          <w:noProof w:val="0"/>
          <w:color w:val="000000" w:themeColor="text1" w:themeTint="FF" w:themeShade="FF"/>
          <w:lang w:val="en-US"/>
        </w:rPr>
        <w:t xml:space="preserve">ursuant to </w:t>
      </w:r>
      <w:r w:rsidRPr="0ADC757B" w:rsidR="0ADC757B">
        <w:rPr>
          <w:rFonts w:ascii="Times New Roman" w:hAnsi="Times New Roman" w:eastAsia="Times New Roman" w:cs="Times New Roman"/>
          <w:b w:val="0"/>
          <w:bCs w:val="0"/>
          <w:i w:val="0"/>
          <w:iCs w:val="0"/>
          <w:caps w:val="0"/>
          <w:smallCaps w:val="0"/>
          <w:noProof w:val="0"/>
          <w:color w:val="000000" w:themeColor="text1" w:themeTint="FF" w:themeShade="FF"/>
          <w:lang w:val="en-US"/>
        </w:rPr>
        <w:t>Texas Government Code section 551.074, Personnel Matters. (Mayor Martinez)</w:t>
      </w:r>
    </w:p>
    <w:p w:rsidR="0ADC757B" w:rsidP="0ADC757B" w:rsidRDefault="0ADC757B" w14:paraId="2A9B8660" w14:textId="1F82F977">
      <w:pPr>
        <w:pStyle w:val="ListParagraph"/>
        <w:widowControl w:val="0"/>
        <w:numPr>
          <w:ilvl w:val="1"/>
          <w:numId w:val="28"/>
        </w:numPr>
        <w:suppressLineNumbers w:val="0"/>
        <w:tabs>
          <w:tab w:val="left" w:leader="none" w:pos="461"/>
        </w:tabs>
        <w:bidi w:val="0"/>
        <w:spacing w:before="0" w:beforeAutospacing="off" w:after="0" w:afterAutospacing="off" w:line="259" w:lineRule="auto"/>
        <w:ind w:left="810" w:right="302" w:hanging="360"/>
        <w:jc w:val="both"/>
        <w:rPr>
          <w:rFonts w:ascii="Times New Roman" w:hAnsi="Times New Roman" w:eastAsia="SimSun" w:cs="Tahoma"/>
          <w:b w:val="0"/>
          <w:bCs w:val="0"/>
          <w:color w:val="auto"/>
          <w:sz w:val="24"/>
          <w:szCs w:val="24"/>
          <w:lang w:eastAsia="zh-CN" w:bidi="hi-IN"/>
        </w:rPr>
      </w:pPr>
      <w:r w:rsidRPr="0ADC757B" w:rsidR="0ADC757B">
        <w:rPr>
          <w:rFonts w:ascii="Times New Roman" w:hAnsi="Times New Roman" w:eastAsia="SimSun" w:cs="Tahoma"/>
          <w:b w:val="0"/>
          <w:bCs w:val="0"/>
          <w:color w:val="auto"/>
          <w:sz w:val="24"/>
          <w:szCs w:val="24"/>
          <w:lang w:eastAsia="zh-CN" w:bidi="hi-IN"/>
        </w:rPr>
        <w:t xml:space="preserve">Discuss and/or </w:t>
      </w:r>
      <w:r w:rsidRPr="0ADC757B" w:rsidR="0ADC757B">
        <w:rPr>
          <w:rFonts w:ascii="Times New Roman" w:hAnsi="Times New Roman" w:eastAsia="SimSun" w:cs="Tahoma"/>
          <w:b w:val="0"/>
          <w:bCs w:val="0"/>
          <w:color w:val="auto"/>
          <w:sz w:val="24"/>
          <w:szCs w:val="24"/>
          <w:lang w:eastAsia="zh-CN" w:bidi="hi-IN"/>
        </w:rPr>
        <w:t>possible action</w:t>
      </w:r>
      <w:r w:rsidRPr="0ADC757B" w:rsidR="0ADC757B">
        <w:rPr>
          <w:rFonts w:ascii="Times New Roman" w:hAnsi="Times New Roman" w:eastAsia="SimSun" w:cs="Tahoma"/>
          <w:b w:val="0"/>
          <w:bCs w:val="0"/>
          <w:color w:val="auto"/>
          <w:sz w:val="24"/>
          <w:szCs w:val="24"/>
          <w:lang w:eastAsia="zh-CN" w:bidi="hi-IN"/>
        </w:rPr>
        <w:t xml:space="preserve"> on the appointment, compensation, hours, duties, benefits, and start date for position of Patrol Officer. (Mayor Martinez)</w:t>
      </w:r>
    </w:p>
    <w:p w:rsidR="00200D17" w:rsidP="00200D17" w:rsidRDefault="00200D17" w14:paraId="50EDB4F9" w14:textId="77777777">
      <w:pPr>
        <w:widowControl w:val="0"/>
        <w:tabs>
          <w:tab w:val="left" w:pos="461"/>
        </w:tabs>
        <w:ind w:left="706" w:right="302"/>
        <w:jc w:val="both"/>
        <w:rPr>
          <w:rFonts w:ascii="Times New Roman" w:hAnsi="Times New Roman" w:cs="Tahoma"/>
          <w:sz w:val="24"/>
        </w:rPr>
      </w:pPr>
    </w:p>
    <w:p w:rsidR="00200D17" w:rsidP="0ADC757B" w:rsidRDefault="00200D17" w14:paraId="4A448C6C" w14:textId="19203402">
      <w:pPr>
        <w:tabs>
          <w:tab w:val="left" w:pos="461"/>
        </w:tabs>
        <w:ind w:right="302"/>
        <w:jc w:val="both"/>
        <w:rPr>
          <w:sz w:val="24"/>
          <w:szCs w:val="24"/>
        </w:rPr>
      </w:pPr>
    </w:p>
    <w:p w:rsidR="00200D17" w:rsidP="00200D17" w:rsidRDefault="00200D17" w14:paraId="42CBEE84" w14:textId="77777777">
      <w:pPr>
        <w:pStyle w:val="ListParagraph"/>
        <w:widowControl w:val="0"/>
        <w:numPr>
          <w:ilvl w:val="0"/>
          <w:numId w:val="28"/>
        </w:numPr>
        <w:tabs>
          <w:tab w:val="left" w:pos="461"/>
        </w:tabs>
        <w:suppressAutoHyphens w:val="0"/>
        <w:autoSpaceDE w:val="0"/>
        <w:autoSpaceDN w:val="0"/>
        <w:ind w:right="302"/>
        <w:jc w:val="both"/>
        <w:textAlignment w:val="auto"/>
        <w:rPr>
          <w:b/>
          <w:bCs/>
        </w:rPr>
      </w:pPr>
      <w:r w:rsidRPr="44D3F6A6">
        <w:rPr>
          <w:b/>
          <w:bCs/>
        </w:rPr>
        <w:t>Adjourn</w:t>
      </w:r>
    </w:p>
    <w:p w:rsidR="00200D17" w:rsidP="00200D17" w:rsidRDefault="00200D17" w14:paraId="248A0B48" w14:textId="77777777">
      <w:pPr>
        <w:tabs>
          <w:tab w:val="left" w:pos="461"/>
        </w:tabs>
        <w:ind w:right="302"/>
        <w:jc w:val="both"/>
        <w:rPr>
          <w:b/>
          <w:bCs/>
          <w:sz w:val="24"/>
        </w:rPr>
      </w:pPr>
    </w:p>
    <w:p w:rsidR="00200D17" w:rsidP="00200D17" w:rsidRDefault="00200D17" w14:paraId="5EDF8E04" w14:textId="77777777">
      <w:pPr>
        <w:ind w:left="202" w:right="8942" w:hanging="101"/>
        <w:rPr>
          <w:b/>
          <w:bCs/>
          <w:sz w:val="24"/>
        </w:rPr>
      </w:pPr>
      <w:r w:rsidRPr="44D3F6A6">
        <w:rPr>
          <w:b/>
          <w:bCs/>
          <w:sz w:val="24"/>
        </w:rPr>
        <w:t>NOTE:</w:t>
      </w:r>
    </w:p>
    <w:p w:rsidR="00200D17" w:rsidP="00200D17" w:rsidRDefault="00200D17" w14:paraId="41580685" w14:textId="77777777">
      <w:pPr>
        <w:pStyle w:val="BodyText"/>
        <w:spacing w:before="79"/>
        <w:ind w:left="0" w:right="253" w:firstLine="0"/>
        <w:jc w:val="both"/>
      </w:pPr>
      <w:r>
        <w:t>Enumerated agenda items are assigned numbers for ease of reference only and will not necessarily be considered by the Council in that order.</w:t>
      </w:r>
    </w:p>
    <w:p w:rsidR="00200D17" w:rsidP="00200D17" w:rsidRDefault="00200D17" w14:paraId="68FEF8B3" w14:textId="77777777">
      <w:pPr>
        <w:pStyle w:val="BodyText"/>
        <w:spacing w:before="217"/>
        <w:ind w:left="0" w:right="244" w:firstLine="0"/>
        <w:jc w:val="both"/>
      </w:pPr>
      <w:r>
        <w:t>EXECUTIVE SESSION (Discussion only – closed to the Public) The Council may close the meeting at any time and hold an Executive Session pursuant to the Texas Open Meetings  Act,  Chapter 551  of the Texas Government Code, Section 551.071 (Consultations with Attorney--on matters in which the duty of the attorney to the governmental body under the Texas Disciplinary Rules of Professional Conduct of the State Bar of Texas clearly requires discussion in closed session), Section 551.072 (Deliberations about Real Property), Section 551.074 (Personnel Matters) or any other authorized provision of Chapter 551 on any of the above items. The Open Meetings Act permits a governing body to consult with its attorney privately in executive session by telephone conference call, video conference call, or communications over the Internet. Tex. Gov’t Code 551.129(a).</w:t>
      </w:r>
    </w:p>
    <w:p w:rsidR="00200D17" w:rsidP="00200D17" w:rsidRDefault="00200D17" w14:paraId="1897E9CF" w14:textId="36994350">
      <w:pPr>
        <w:pStyle w:val="BodyText"/>
        <w:spacing w:before="218"/>
        <w:ind w:left="0" w:right="232" w:firstLine="0"/>
        <w:jc w:val="both"/>
      </w:pPr>
      <w:r w:rsidR="0ADC757B">
        <w:rPr/>
        <w:t>I certify that the above notice of a regular meeting was posted at City Hall on the 25</w:t>
      </w:r>
      <w:r w:rsidRPr="0ADC757B" w:rsidR="0ADC757B">
        <w:rPr>
          <w:vertAlign w:val="superscript"/>
        </w:rPr>
        <w:t>th</w:t>
      </w:r>
      <w:r w:rsidR="0ADC757B">
        <w:rPr/>
        <w:t xml:space="preserve"> day of August 2025 at 6:30 P.M. and notice remained posted continuously for at least </w:t>
      </w:r>
      <w:r w:rsidR="0ADC757B">
        <w:rPr/>
        <w:t>72 hours</w:t>
      </w:r>
      <w:r w:rsidR="0ADC757B">
        <w:rPr/>
        <w:t xml:space="preserve"> preceding the scheduled time of said meeting </w:t>
      </w:r>
      <w:r w:rsidR="0ADC757B">
        <w:rPr/>
        <w:t>in accordance with</w:t>
      </w:r>
      <w:r w:rsidR="0ADC757B">
        <w:rPr/>
        <w:t xml:space="preserve"> the Texas Open Meetings Act.</w:t>
      </w:r>
    </w:p>
    <w:p w:rsidRPr="0051493C" w:rsidR="00200D17" w:rsidP="00200D17" w:rsidRDefault="00200D17" w14:paraId="16F16A91" w14:textId="77777777">
      <w:pPr>
        <w:pStyle w:val="BodyText"/>
        <w:spacing w:before="217"/>
        <w:ind w:left="100" w:right="6570"/>
        <w:rPr>
          <w:rFonts w:hint="eastAsia" w:ascii="TimesNewRomanPSMT" w:hAnsi="TimesNewRomanPSMT"/>
          <w:color w:val="000000"/>
        </w:rPr>
      </w:pPr>
      <w:r>
        <w:t>Delma Doyal, City Secretary</w:t>
      </w:r>
    </w:p>
    <w:sectPr w:rsidRPr="0051493C" w:rsidR="00200D17" w:rsidSect="00017C4C">
      <w:headerReference w:type="default" r:id="rId16"/>
      <w:footerReference w:type="default" r:id="rId17"/>
      <w:type w:val="continuous"/>
      <w:pgSz w:w="12240" w:h="15840" w:orient="portrait" w:code="1"/>
      <w:pgMar w:top="720" w:right="1080" w:bottom="1350" w:left="1080"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3176C" w:rsidP="00CE5E19" w:rsidRDefault="00A3176C" w14:paraId="0A1B7E66" w14:textId="77777777">
      <w:r>
        <w:separator/>
      </w:r>
    </w:p>
  </w:endnote>
  <w:endnote w:type="continuationSeparator" w:id="0">
    <w:p w:rsidR="00A3176C" w:rsidP="00CE5E19" w:rsidRDefault="00A3176C" w14:paraId="5797E0DD" w14:textId="77777777">
      <w:r>
        <w:continuationSeparator/>
      </w:r>
    </w:p>
  </w:endnote>
  <w:endnote w:type="continuationNotice" w:id="1">
    <w:p w:rsidR="00A3176C" w:rsidRDefault="00A3176C" w14:paraId="56A3593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745920"/>
      <w:docPartObj>
        <w:docPartGallery w:val="Page Numbers (Bottom of Page)"/>
        <w:docPartUnique/>
      </w:docPartObj>
    </w:sdtPr>
    <w:sdtEndPr>
      <w:rPr>
        <w:noProof/>
      </w:rPr>
    </w:sdtEndPr>
    <w:sdtContent>
      <w:p w:rsidR="00D04456" w:rsidP="1CCB378C" w:rsidRDefault="00767F5D" w14:paraId="52F99B65" w14:textId="5529753F">
        <w:pPr>
          <w:pStyle w:val="Footer"/>
          <w:jc w:val="right"/>
          <w:rPr>
            <w:noProof/>
          </w:rPr>
        </w:pPr>
        <w:r w:rsidR="5644F4E4">
          <w:rPr/>
          <w:t>August 28, 2025, City Council Agenda</w:t>
        </w:r>
      </w:p>
    </w:sdtContent>
  </w:sdt>
  <w:p w:rsidR="004F3404" w:rsidRDefault="004F3404" w14:paraId="0413A411" w14:textId="0E4CD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3176C" w:rsidP="00CE5E19" w:rsidRDefault="00A3176C" w14:paraId="3C4899A3" w14:textId="77777777">
      <w:r>
        <w:separator/>
      </w:r>
    </w:p>
  </w:footnote>
  <w:footnote w:type="continuationSeparator" w:id="0">
    <w:p w:rsidR="00A3176C" w:rsidP="00CE5E19" w:rsidRDefault="00A3176C" w14:paraId="165DA826" w14:textId="77777777">
      <w:r>
        <w:continuationSeparator/>
      </w:r>
    </w:p>
  </w:footnote>
  <w:footnote w:type="continuationNotice" w:id="1">
    <w:p w:rsidR="00A3176C" w:rsidRDefault="00A3176C" w14:paraId="3777DEC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720" w:type="dxa"/>
      <w:tblLayout w:type="fixed"/>
      <w:tblLook w:val="06A0" w:firstRow="1" w:lastRow="0" w:firstColumn="1" w:lastColumn="0" w:noHBand="1" w:noVBand="1"/>
    </w:tblPr>
    <w:tblGrid>
      <w:gridCol w:w="3360"/>
      <w:gridCol w:w="3360"/>
    </w:tblGrid>
    <w:tr w:rsidR="2B694126" w:rsidTr="1CCB378C" w14:paraId="5F10B49B" w14:textId="77777777">
      <w:trPr>
        <w:trHeight w:val="300"/>
      </w:trPr>
      <w:tc>
        <w:tcPr>
          <w:tcW w:w="3360" w:type="dxa"/>
        </w:tcPr>
        <w:p w:rsidR="2B694126" w:rsidP="2B694126" w:rsidRDefault="2B694126" w14:paraId="2462FB69" w14:textId="71B5B715">
          <w:pPr>
            <w:pStyle w:val="Header"/>
            <w:ind w:left="-115"/>
          </w:pPr>
        </w:p>
      </w:tc>
      <w:tc>
        <w:tcPr>
          <w:tcW w:w="3360" w:type="dxa"/>
        </w:tcPr>
        <w:p w:rsidR="2B694126" w:rsidP="2B694126" w:rsidRDefault="2B694126" w14:paraId="115434E4" w14:textId="7D5A18FA">
          <w:pPr>
            <w:pStyle w:val="Header"/>
            <w:jc w:val="center"/>
          </w:pPr>
        </w:p>
      </w:tc>
    </w:tr>
  </w:tbl>
  <w:p w:rsidR="2B694126" w:rsidP="2B694126" w:rsidRDefault="2B694126" w14:paraId="21D9EDAF" w14:textId="48A7B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3F09"/>
    <w:multiLevelType w:val="multilevel"/>
    <w:tmpl w:val="0D7214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165BEC"/>
    <w:multiLevelType w:val="multilevel"/>
    <w:tmpl w:val="8D4041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BE5619"/>
    <w:multiLevelType w:val="multilevel"/>
    <w:tmpl w:val="800A6F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266A61"/>
    <w:multiLevelType w:val="multilevel"/>
    <w:tmpl w:val="B7E448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A20933"/>
    <w:multiLevelType w:val="multilevel"/>
    <w:tmpl w:val="5740A19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0E021BA"/>
    <w:multiLevelType w:val="multilevel"/>
    <w:tmpl w:val="45DA2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23FDA"/>
    <w:multiLevelType w:val="multilevel"/>
    <w:tmpl w:val="A12E08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C45A4B"/>
    <w:multiLevelType w:val="hybridMultilevel"/>
    <w:tmpl w:val="FDCE82FC"/>
    <w:lvl w:ilvl="0" w:tplc="DE24B7AE">
      <w:start w:val="1"/>
      <w:numFmt w:val="decimal"/>
      <w:lvlText w:val="%1."/>
      <w:lvlJc w:val="left"/>
      <w:pPr>
        <w:ind w:left="360" w:hanging="360"/>
      </w:pPr>
      <w:rPr>
        <w:rFonts w:hint="default" w:ascii="TimesNewRomanPSMT" w:hAnsi="TimesNewRomanPSMT"/>
        <w:b/>
        <w:bCs/>
        <w:color w:val="201F1E"/>
        <w:sz w:val="20"/>
      </w:rPr>
    </w:lvl>
    <w:lvl w:ilvl="1" w:tplc="FFFFFFFF">
      <w:start w:val="1"/>
      <w:numFmt w:val="lowerLetter"/>
      <w:lvlText w:val="%2."/>
      <w:lvlJc w:val="left"/>
      <w:pPr>
        <w:ind w:left="630" w:hanging="360"/>
      </w:pPr>
      <w:rPr>
        <w:b w:val="0"/>
        <w:bCs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64916"/>
    <w:multiLevelType w:val="multilevel"/>
    <w:tmpl w:val="4E08F6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9B3170"/>
    <w:multiLevelType w:val="multilevel"/>
    <w:tmpl w:val="7FF68D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577687"/>
    <w:multiLevelType w:val="multilevel"/>
    <w:tmpl w:val="F69A38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7F39F5"/>
    <w:multiLevelType w:val="multilevel"/>
    <w:tmpl w:val="719CD1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7496717"/>
    <w:multiLevelType w:val="hybridMultilevel"/>
    <w:tmpl w:val="5FC4473A"/>
    <w:lvl w:ilvl="0" w:tplc="CF161384">
      <w:start w:val="1"/>
      <w:numFmt w:val="decimal"/>
      <w:lvlText w:val="%1."/>
      <w:lvlJc w:val="left"/>
      <w:pPr>
        <w:ind w:left="460" w:hanging="361"/>
      </w:pPr>
      <w:rPr>
        <w:rFonts w:hint="default" w:ascii="Times New Roman" w:hAnsi="Times New Roman" w:eastAsia="Times New Roman" w:cs="Times New Roman"/>
        <w:b/>
        <w:bCs/>
        <w:w w:val="97"/>
        <w:sz w:val="24"/>
        <w:szCs w:val="24"/>
        <w:lang w:val="en-US" w:eastAsia="en-US" w:bidi="en-US"/>
      </w:rPr>
    </w:lvl>
    <w:lvl w:ilvl="1" w:tplc="F3662B3C">
      <w:start w:val="1"/>
      <w:numFmt w:val="lowerLetter"/>
      <w:lvlText w:val="%2."/>
      <w:lvlJc w:val="left"/>
      <w:pPr>
        <w:ind w:left="911" w:hanging="461"/>
      </w:pPr>
      <w:rPr>
        <w:rFonts w:hint="default" w:ascii="Times New Roman" w:hAnsi="Times New Roman" w:eastAsia="Times New Roman" w:cs="Times New Roman"/>
        <w:b w:val="0"/>
        <w:bCs w:val="0"/>
        <w:spacing w:val="0"/>
        <w:w w:val="97"/>
        <w:sz w:val="24"/>
        <w:szCs w:val="24"/>
        <w:lang w:val="en-US" w:eastAsia="en-US" w:bidi="en-US"/>
      </w:rPr>
    </w:lvl>
    <w:lvl w:ilvl="2" w:tplc="4CF4A308">
      <w:numFmt w:val="bullet"/>
      <w:lvlText w:val="•"/>
      <w:lvlJc w:val="left"/>
      <w:pPr>
        <w:ind w:left="1962" w:hanging="461"/>
      </w:pPr>
      <w:rPr>
        <w:rFonts w:hint="default"/>
        <w:lang w:val="en-US" w:eastAsia="en-US" w:bidi="en-US"/>
      </w:rPr>
    </w:lvl>
    <w:lvl w:ilvl="3" w:tplc="052E2514">
      <w:numFmt w:val="bullet"/>
      <w:lvlText w:val="•"/>
      <w:lvlJc w:val="left"/>
      <w:pPr>
        <w:ind w:left="3004" w:hanging="461"/>
      </w:pPr>
      <w:rPr>
        <w:rFonts w:hint="default"/>
        <w:lang w:val="en-US" w:eastAsia="en-US" w:bidi="en-US"/>
      </w:rPr>
    </w:lvl>
    <w:lvl w:ilvl="4" w:tplc="C7C0C896">
      <w:numFmt w:val="bullet"/>
      <w:lvlText w:val="•"/>
      <w:lvlJc w:val="left"/>
      <w:pPr>
        <w:ind w:left="4046" w:hanging="461"/>
      </w:pPr>
      <w:rPr>
        <w:rFonts w:hint="default"/>
        <w:lang w:val="en-US" w:eastAsia="en-US" w:bidi="en-US"/>
      </w:rPr>
    </w:lvl>
    <w:lvl w:ilvl="5" w:tplc="AD74EA1C">
      <w:numFmt w:val="bullet"/>
      <w:lvlText w:val="•"/>
      <w:lvlJc w:val="left"/>
      <w:pPr>
        <w:ind w:left="5088" w:hanging="461"/>
      </w:pPr>
      <w:rPr>
        <w:rFonts w:hint="default"/>
        <w:lang w:val="en-US" w:eastAsia="en-US" w:bidi="en-US"/>
      </w:rPr>
    </w:lvl>
    <w:lvl w:ilvl="6" w:tplc="DDEEA72E">
      <w:numFmt w:val="bullet"/>
      <w:lvlText w:val="•"/>
      <w:lvlJc w:val="left"/>
      <w:pPr>
        <w:ind w:left="6131" w:hanging="461"/>
      </w:pPr>
      <w:rPr>
        <w:rFonts w:hint="default"/>
        <w:lang w:val="en-US" w:eastAsia="en-US" w:bidi="en-US"/>
      </w:rPr>
    </w:lvl>
    <w:lvl w:ilvl="7" w:tplc="27D81632">
      <w:numFmt w:val="bullet"/>
      <w:lvlText w:val="•"/>
      <w:lvlJc w:val="left"/>
      <w:pPr>
        <w:ind w:left="7173" w:hanging="461"/>
      </w:pPr>
      <w:rPr>
        <w:rFonts w:hint="default"/>
        <w:lang w:val="en-US" w:eastAsia="en-US" w:bidi="en-US"/>
      </w:rPr>
    </w:lvl>
    <w:lvl w:ilvl="8" w:tplc="CF06AF8A">
      <w:numFmt w:val="bullet"/>
      <w:lvlText w:val="•"/>
      <w:lvlJc w:val="left"/>
      <w:pPr>
        <w:ind w:left="8215" w:hanging="461"/>
      </w:pPr>
      <w:rPr>
        <w:rFonts w:hint="default"/>
        <w:lang w:val="en-US" w:eastAsia="en-US" w:bidi="en-US"/>
      </w:rPr>
    </w:lvl>
  </w:abstractNum>
  <w:abstractNum w:abstractNumId="13" w15:restartNumberingAfterBreak="0">
    <w:nsid w:val="2ECF64CB"/>
    <w:multiLevelType w:val="multilevel"/>
    <w:tmpl w:val="3E7459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1845E4"/>
    <w:multiLevelType w:val="multilevel"/>
    <w:tmpl w:val="E1C25D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0F6574C"/>
    <w:multiLevelType w:val="multilevel"/>
    <w:tmpl w:val="A9DCEF5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81693B"/>
    <w:multiLevelType w:val="hybridMultilevel"/>
    <w:tmpl w:val="7440239E"/>
    <w:lvl w:ilvl="0" w:tplc="D5DE399C">
      <w:start w:val="1"/>
      <w:numFmt w:val="decimal"/>
      <w:lvlText w:val="%1."/>
      <w:lvlJc w:val="left"/>
      <w:pPr>
        <w:ind w:left="820" w:hanging="360"/>
      </w:pPr>
      <w:rPr>
        <w:rFonts w:hint="default"/>
        <w:b/>
        <w:bCs/>
        <w:w w:val="99"/>
        <w:lang w:val="en-US" w:eastAsia="en-US" w:bidi="en-US"/>
      </w:rPr>
    </w:lvl>
    <w:lvl w:ilvl="1" w:tplc="A684AA26">
      <w:start w:val="1"/>
      <w:numFmt w:val="lowerLetter"/>
      <w:lvlText w:val="%2."/>
      <w:lvlJc w:val="left"/>
      <w:pPr>
        <w:ind w:left="1180" w:hanging="360"/>
      </w:pPr>
      <w:rPr>
        <w:rFonts w:hint="default" w:ascii="Times New Roman" w:hAnsi="Times New Roman" w:eastAsia="Times New Roman" w:cs="Times New Roman"/>
        <w:w w:val="99"/>
        <w:sz w:val="24"/>
        <w:szCs w:val="24"/>
        <w:lang w:val="en-US" w:eastAsia="en-US" w:bidi="en-US"/>
      </w:rPr>
    </w:lvl>
    <w:lvl w:ilvl="2" w:tplc="EC646986">
      <w:numFmt w:val="bullet"/>
      <w:lvlText w:val="•"/>
      <w:lvlJc w:val="left"/>
      <w:pPr>
        <w:ind w:left="1180" w:hanging="360"/>
      </w:pPr>
      <w:rPr>
        <w:rFonts w:hint="default"/>
        <w:lang w:val="en-US" w:eastAsia="en-US" w:bidi="en-US"/>
      </w:rPr>
    </w:lvl>
    <w:lvl w:ilvl="3" w:tplc="C5FA8BF4">
      <w:numFmt w:val="bullet"/>
      <w:lvlText w:val="•"/>
      <w:lvlJc w:val="left"/>
      <w:pPr>
        <w:ind w:left="1540" w:hanging="360"/>
      </w:pPr>
      <w:rPr>
        <w:rFonts w:hint="default"/>
        <w:lang w:val="en-US" w:eastAsia="en-US" w:bidi="en-US"/>
      </w:rPr>
    </w:lvl>
    <w:lvl w:ilvl="4" w:tplc="8EB42D76">
      <w:numFmt w:val="bullet"/>
      <w:lvlText w:val="•"/>
      <w:lvlJc w:val="left"/>
      <w:pPr>
        <w:ind w:left="2791" w:hanging="360"/>
      </w:pPr>
      <w:rPr>
        <w:rFonts w:hint="default"/>
        <w:lang w:val="en-US" w:eastAsia="en-US" w:bidi="en-US"/>
      </w:rPr>
    </w:lvl>
    <w:lvl w:ilvl="5" w:tplc="8722968A">
      <w:numFmt w:val="bullet"/>
      <w:lvlText w:val="•"/>
      <w:lvlJc w:val="left"/>
      <w:pPr>
        <w:ind w:left="4042" w:hanging="360"/>
      </w:pPr>
      <w:rPr>
        <w:rFonts w:hint="default"/>
        <w:lang w:val="en-US" w:eastAsia="en-US" w:bidi="en-US"/>
      </w:rPr>
    </w:lvl>
    <w:lvl w:ilvl="6" w:tplc="9F086A5C">
      <w:numFmt w:val="bullet"/>
      <w:lvlText w:val="•"/>
      <w:lvlJc w:val="left"/>
      <w:pPr>
        <w:ind w:left="5294" w:hanging="360"/>
      </w:pPr>
      <w:rPr>
        <w:rFonts w:hint="default"/>
        <w:lang w:val="en-US" w:eastAsia="en-US" w:bidi="en-US"/>
      </w:rPr>
    </w:lvl>
    <w:lvl w:ilvl="7" w:tplc="BC2EB380">
      <w:numFmt w:val="bullet"/>
      <w:lvlText w:val="•"/>
      <w:lvlJc w:val="left"/>
      <w:pPr>
        <w:ind w:left="6545" w:hanging="360"/>
      </w:pPr>
      <w:rPr>
        <w:rFonts w:hint="default"/>
        <w:lang w:val="en-US" w:eastAsia="en-US" w:bidi="en-US"/>
      </w:rPr>
    </w:lvl>
    <w:lvl w:ilvl="8" w:tplc="C1206722">
      <w:numFmt w:val="bullet"/>
      <w:lvlText w:val="•"/>
      <w:lvlJc w:val="left"/>
      <w:pPr>
        <w:ind w:left="7797" w:hanging="360"/>
      </w:pPr>
      <w:rPr>
        <w:rFonts w:hint="default"/>
        <w:lang w:val="en-US" w:eastAsia="en-US" w:bidi="en-US"/>
      </w:rPr>
    </w:lvl>
  </w:abstractNum>
  <w:abstractNum w:abstractNumId="17" w15:restartNumberingAfterBreak="0">
    <w:nsid w:val="46317B16"/>
    <w:multiLevelType w:val="multilevel"/>
    <w:tmpl w:val="99364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847EF6"/>
    <w:multiLevelType w:val="hybridMultilevel"/>
    <w:tmpl w:val="F294B968"/>
    <w:lvl w:ilvl="0" w:tplc="2714804E">
      <w:start w:val="1"/>
      <w:numFmt w:val="decimal"/>
      <w:lvlText w:val="%1."/>
      <w:lvlJc w:val="left"/>
      <w:pPr>
        <w:ind w:left="822" w:hanging="361"/>
      </w:pPr>
      <w:rPr>
        <w:rFonts w:hint="default"/>
        <w:spacing w:val="0"/>
        <w:w w:val="100"/>
        <w:lang w:val="en-US" w:eastAsia="en-US" w:bidi="ar-SA"/>
      </w:rPr>
    </w:lvl>
    <w:lvl w:ilvl="1" w:tplc="486CCAFA">
      <w:start w:val="1"/>
      <w:numFmt w:val="decimal"/>
      <w:lvlText w:val="%2."/>
      <w:lvlJc w:val="left"/>
      <w:pPr>
        <w:ind w:left="1183" w:hanging="361"/>
      </w:pPr>
      <w:rPr>
        <w:rFonts w:ascii="Liberation Serif" w:hAnsi="Liberation Serif" w:eastAsia="SimSun" w:cs="Mangal"/>
        <w:b w:val="0"/>
        <w:bCs w:val="0"/>
        <w:i w:val="0"/>
        <w:iCs w:val="0"/>
        <w:color w:val="auto"/>
        <w:spacing w:val="-2"/>
        <w:w w:val="100"/>
        <w:sz w:val="24"/>
        <w:szCs w:val="24"/>
        <w:lang w:val="en-US" w:eastAsia="en-US" w:bidi="ar-SA"/>
      </w:rPr>
    </w:lvl>
    <w:lvl w:ilvl="2" w:tplc="FD787C3E">
      <w:numFmt w:val="bullet"/>
      <w:lvlText w:val="•"/>
      <w:lvlJc w:val="left"/>
      <w:pPr>
        <w:ind w:left="2144" w:hanging="361"/>
      </w:pPr>
      <w:rPr>
        <w:rFonts w:hint="default"/>
        <w:lang w:val="en-US" w:eastAsia="en-US" w:bidi="ar-SA"/>
      </w:rPr>
    </w:lvl>
    <w:lvl w:ilvl="3" w:tplc="C5A03864">
      <w:numFmt w:val="bullet"/>
      <w:lvlText w:val="•"/>
      <w:lvlJc w:val="left"/>
      <w:pPr>
        <w:ind w:left="3108" w:hanging="361"/>
      </w:pPr>
      <w:rPr>
        <w:rFonts w:hint="default"/>
        <w:lang w:val="en-US" w:eastAsia="en-US" w:bidi="ar-SA"/>
      </w:rPr>
    </w:lvl>
    <w:lvl w:ilvl="4" w:tplc="B62E90CE">
      <w:numFmt w:val="bullet"/>
      <w:lvlText w:val="•"/>
      <w:lvlJc w:val="left"/>
      <w:pPr>
        <w:ind w:left="4073" w:hanging="361"/>
      </w:pPr>
      <w:rPr>
        <w:rFonts w:hint="default"/>
        <w:lang w:val="en-US" w:eastAsia="en-US" w:bidi="ar-SA"/>
      </w:rPr>
    </w:lvl>
    <w:lvl w:ilvl="5" w:tplc="C966EB26">
      <w:numFmt w:val="bullet"/>
      <w:lvlText w:val="•"/>
      <w:lvlJc w:val="left"/>
      <w:pPr>
        <w:ind w:left="5037" w:hanging="361"/>
      </w:pPr>
      <w:rPr>
        <w:rFonts w:hint="default"/>
        <w:lang w:val="en-US" w:eastAsia="en-US" w:bidi="ar-SA"/>
      </w:rPr>
    </w:lvl>
    <w:lvl w:ilvl="6" w:tplc="CB04FF4C">
      <w:numFmt w:val="bullet"/>
      <w:lvlText w:val="•"/>
      <w:lvlJc w:val="left"/>
      <w:pPr>
        <w:ind w:left="6002" w:hanging="361"/>
      </w:pPr>
      <w:rPr>
        <w:rFonts w:hint="default"/>
        <w:lang w:val="en-US" w:eastAsia="en-US" w:bidi="ar-SA"/>
      </w:rPr>
    </w:lvl>
    <w:lvl w:ilvl="7" w:tplc="9C4ED57A">
      <w:numFmt w:val="bullet"/>
      <w:lvlText w:val="•"/>
      <w:lvlJc w:val="left"/>
      <w:pPr>
        <w:ind w:left="6966" w:hanging="361"/>
      </w:pPr>
      <w:rPr>
        <w:rFonts w:hint="default"/>
        <w:lang w:val="en-US" w:eastAsia="en-US" w:bidi="ar-SA"/>
      </w:rPr>
    </w:lvl>
    <w:lvl w:ilvl="8" w:tplc="61EACA08">
      <w:numFmt w:val="bullet"/>
      <w:lvlText w:val="•"/>
      <w:lvlJc w:val="left"/>
      <w:pPr>
        <w:ind w:left="7931" w:hanging="361"/>
      </w:pPr>
      <w:rPr>
        <w:rFonts w:hint="default"/>
        <w:lang w:val="en-US" w:eastAsia="en-US" w:bidi="ar-SA"/>
      </w:rPr>
    </w:lvl>
  </w:abstractNum>
  <w:abstractNum w:abstractNumId="19" w15:restartNumberingAfterBreak="0">
    <w:nsid w:val="48522CCB"/>
    <w:multiLevelType w:val="multilevel"/>
    <w:tmpl w:val="24C271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B555120"/>
    <w:multiLevelType w:val="multilevel"/>
    <w:tmpl w:val="CBBC940E"/>
    <w:lvl w:ilvl="0">
      <w:start w:val="1"/>
      <w:numFmt w:val="lowerLetter"/>
      <w:lvlText w:val="%1."/>
      <w:lvlJc w:val="left"/>
      <w:pPr>
        <w:tabs>
          <w:tab w:val="num" w:pos="720"/>
        </w:tabs>
        <w:ind w:left="720" w:hanging="360"/>
      </w:pPr>
      <w:rPr>
        <w:rFonts w:ascii="TimesNewRomanPSMT" w:hAnsi="TimesNewRomanPSMT" w:eastAsia="SimSun" w:cs="Mang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1821DC6"/>
    <w:multiLevelType w:val="multilevel"/>
    <w:tmpl w:val="B232D3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F324D19"/>
    <w:multiLevelType w:val="multilevel"/>
    <w:tmpl w:val="0946179E"/>
    <w:styleLink w:val="WWNum1"/>
    <w:lvl w:ilvl="0">
      <w:start w:val="1"/>
      <w:numFmt w:val="decimal"/>
      <w:lvlText w:val="%1."/>
      <w:lvlJc w:val="left"/>
      <w:pPr>
        <w:ind w:left="720" w:hanging="360"/>
      </w:pPr>
      <w:rPr>
        <w:rFonts w:cs="Times New Roman"/>
      </w:rPr>
    </w:lvl>
    <w:lvl w:ilvl="1">
      <w:numFmt w:val="bullet"/>
      <w:lvlText w:val="-"/>
      <w:lvlJc w:val="left"/>
      <w:pPr>
        <w:ind w:left="1440" w:hanging="360"/>
      </w:pPr>
      <w:rPr>
        <w:rFonts w:ascii="Calibri" w:hAnsi="Calibri" w:eastAsia="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3" w15:restartNumberingAfterBreak="0">
    <w:nsid w:val="675B635B"/>
    <w:multiLevelType w:val="multilevel"/>
    <w:tmpl w:val="CA5E0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F350903"/>
    <w:multiLevelType w:val="multilevel"/>
    <w:tmpl w:val="B728F5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207048"/>
    <w:multiLevelType w:val="multilevel"/>
    <w:tmpl w:val="869808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47620A8"/>
    <w:multiLevelType w:val="multilevel"/>
    <w:tmpl w:val="ECC84B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5935221"/>
    <w:multiLevelType w:val="multilevel"/>
    <w:tmpl w:val="FD4CF8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C6245E"/>
    <w:multiLevelType w:val="multilevel"/>
    <w:tmpl w:val="A5A065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60083C"/>
    <w:multiLevelType w:val="multilevel"/>
    <w:tmpl w:val="2730B2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DF5787A"/>
    <w:multiLevelType w:val="multilevel"/>
    <w:tmpl w:val="780A898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731015">
    <w:abstractNumId w:val="22"/>
  </w:num>
  <w:num w:numId="2" w16cid:durableId="156500322">
    <w:abstractNumId w:val="5"/>
  </w:num>
  <w:num w:numId="3" w16cid:durableId="1900745971">
    <w:abstractNumId w:val="2"/>
  </w:num>
  <w:num w:numId="4" w16cid:durableId="636494626">
    <w:abstractNumId w:val="17"/>
  </w:num>
  <w:num w:numId="5" w16cid:durableId="1863128043">
    <w:abstractNumId w:val="13"/>
  </w:num>
  <w:num w:numId="6" w16cid:durableId="296574599">
    <w:abstractNumId w:val="27"/>
  </w:num>
  <w:num w:numId="7" w16cid:durableId="1963610224">
    <w:abstractNumId w:val="21"/>
  </w:num>
  <w:num w:numId="8" w16cid:durableId="1465461379">
    <w:abstractNumId w:val="14"/>
  </w:num>
  <w:num w:numId="9" w16cid:durableId="1148018440">
    <w:abstractNumId w:val="28"/>
  </w:num>
  <w:num w:numId="10" w16cid:durableId="1177384533">
    <w:abstractNumId w:val="1"/>
  </w:num>
  <w:num w:numId="11" w16cid:durableId="643973783">
    <w:abstractNumId w:val="9"/>
  </w:num>
  <w:num w:numId="12" w16cid:durableId="1915116868">
    <w:abstractNumId w:val="29"/>
  </w:num>
  <w:num w:numId="13" w16cid:durableId="2110539842">
    <w:abstractNumId w:val="3"/>
  </w:num>
  <w:num w:numId="14" w16cid:durableId="612323279">
    <w:abstractNumId w:val="25"/>
  </w:num>
  <w:num w:numId="15" w16cid:durableId="1600988672">
    <w:abstractNumId w:val="6"/>
  </w:num>
  <w:num w:numId="16" w16cid:durableId="1025254061">
    <w:abstractNumId w:val="10"/>
  </w:num>
  <w:num w:numId="17" w16cid:durableId="1127043852">
    <w:abstractNumId w:val="30"/>
  </w:num>
  <w:num w:numId="18" w16cid:durableId="1893033168">
    <w:abstractNumId w:val="26"/>
  </w:num>
  <w:num w:numId="19" w16cid:durableId="2098477569">
    <w:abstractNumId w:val="24"/>
  </w:num>
  <w:num w:numId="20" w16cid:durableId="1561214463">
    <w:abstractNumId w:val="23"/>
  </w:num>
  <w:num w:numId="21" w16cid:durableId="1063068048">
    <w:abstractNumId w:val="11"/>
  </w:num>
  <w:num w:numId="22" w16cid:durableId="176967205">
    <w:abstractNumId w:val="20"/>
  </w:num>
  <w:num w:numId="23" w16cid:durableId="318851742">
    <w:abstractNumId w:val="4"/>
  </w:num>
  <w:num w:numId="24" w16cid:durableId="1898053882">
    <w:abstractNumId w:val="19"/>
  </w:num>
  <w:num w:numId="25" w16cid:durableId="873034166">
    <w:abstractNumId w:val="8"/>
  </w:num>
  <w:num w:numId="26" w16cid:durableId="1597712875">
    <w:abstractNumId w:val="0"/>
  </w:num>
  <w:num w:numId="27" w16cid:durableId="1908106669">
    <w:abstractNumId w:val="15"/>
  </w:num>
  <w:num w:numId="28" w16cid:durableId="692731836">
    <w:abstractNumId w:val="12"/>
  </w:num>
  <w:num w:numId="29" w16cid:durableId="480192524">
    <w:abstractNumId w:val="16"/>
  </w:num>
  <w:num w:numId="30" w16cid:durableId="1448962035">
    <w:abstractNumId w:val="7"/>
  </w:num>
  <w:num w:numId="31" w16cid:durableId="180121178">
    <w:abstractNumId w:val="18"/>
  </w:num>
  <w:numIdMacAtCleanup w:val="2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ctiveWritingStyle w:lang="en-US" w:vendorID="64" w:dllVersion="0" w:nlCheck="1" w:checkStyle="0" w:appName="MSWord"/>
  <w:trackRevisions w:val="false"/>
  <w:defaultTabStop w:val="706"/>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33543D7-0AEA-4FCF-9DD2-8D06C2CEB897}"/>
    <w:docVar w:name="dgnword-eventsink" w:val="343389840"/>
  </w:docVars>
  <w:rsids>
    <w:rsidRoot w:val="0097311B"/>
    <w:rsid w:val="00000347"/>
    <w:rsid w:val="000004C5"/>
    <w:rsid w:val="00001A37"/>
    <w:rsid w:val="00001AC0"/>
    <w:rsid w:val="00001B38"/>
    <w:rsid w:val="00001DA5"/>
    <w:rsid w:val="00001F49"/>
    <w:rsid w:val="000026C8"/>
    <w:rsid w:val="000037AA"/>
    <w:rsid w:val="00004F0F"/>
    <w:rsid w:val="00005325"/>
    <w:rsid w:val="00005543"/>
    <w:rsid w:val="00011836"/>
    <w:rsid w:val="0001186C"/>
    <w:rsid w:val="0001269C"/>
    <w:rsid w:val="00012EEB"/>
    <w:rsid w:val="00013285"/>
    <w:rsid w:val="000138D3"/>
    <w:rsid w:val="000159B5"/>
    <w:rsid w:val="00016141"/>
    <w:rsid w:val="000163AC"/>
    <w:rsid w:val="0001721D"/>
    <w:rsid w:val="00017C4C"/>
    <w:rsid w:val="00021E72"/>
    <w:rsid w:val="00022771"/>
    <w:rsid w:val="00023FF6"/>
    <w:rsid w:val="000242A8"/>
    <w:rsid w:val="00025CC7"/>
    <w:rsid w:val="00026FB3"/>
    <w:rsid w:val="00030359"/>
    <w:rsid w:val="000314C4"/>
    <w:rsid w:val="000324DD"/>
    <w:rsid w:val="00033166"/>
    <w:rsid w:val="0003378B"/>
    <w:rsid w:val="00033AB1"/>
    <w:rsid w:val="00035A39"/>
    <w:rsid w:val="000364E3"/>
    <w:rsid w:val="000371CD"/>
    <w:rsid w:val="00041356"/>
    <w:rsid w:val="00041BF1"/>
    <w:rsid w:val="00042F68"/>
    <w:rsid w:val="0004302A"/>
    <w:rsid w:val="000438FB"/>
    <w:rsid w:val="00044558"/>
    <w:rsid w:val="00044808"/>
    <w:rsid w:val="00044DBE"/>
    <w:rsid w:val="0004581C"/>
    <w:rsid w:val="0004597A"/>
    <w:rsid w:val="000461FE"/>
    <w:rsid w:val="00046AC7"/>
    <w:rsid w:val="00047858"/>
    <w:rsid w:val="00050608"/>
    <w:rsid w:val="000513E3"/>
    <w:rsid w:val="00052846"/>
    <w:rsid w:val="000539A0"/>
    <w:rsid w:val="00053C60"/>
    <w:rsid w:val="00055485"/>
    <w:rsid w:val="00055511"/>
    <w:rsid w:val="00055778"/>
    <w:rsid w:val="000558A5"/>
    <w:rsid w:val="000565A4"/>
    <w:rsid w:val="00056751"/>
    <w:rsid w:val="000577A4"/>
    <w:rsid w:val="00061608"/>
    <w:rsid w:val="00061F6C"/>
    <w:rsid w:val="00065678"/>
    <w:rsid w:val="000657E4"/>
    <w:rsid w:val="00065D4F"/>
    <w:rsid w:val="0006760C"/>
    <w:rsid w:val="0007068C"/>
    <w:rsid w:val="0007081A"/>
    <w:rsid w:val="000714F1"/>
    <w:rsid w:val="00071BF7"/>
    <w:rsid w:val="00071DF9"/>
    <w:rsid w:val="00072211"/>
    <w:rsid w:val="0007238C"/>
    <w:rsid w:val="00072FC0"/>
    <w:rsid w:val="00073E6B"/>
    <w:rsid w:val="00075876"/>
    <w:rsid w:val="00075A68"/>
    <w:rsid w:val="00077A4E"/>
    <w:rsid w:val="00077E15"/>
    <w:rsid w:val="00080E23"/>
    <w:rsid w:val="00081406"/>
    <w:rsid w:val="00081546"/>
    <w:rsid w:val="00083599"/>
    <w:rsid w:val="00084426"/>
    <w:rsid w:val="000844AB"/>
    <w:rsid w:val="00085D00"/>
    <w:rsid w:val="00086416"/>
    <w:rsid w:val="000868B5"/>
    <w:rsid w:val="000869E9"/>
    <w:rsid w:val="0008713A"/>
    <w:rsid w:val="00090857"/>
    <w:rsid w:val="000916A0"/>
    <w:rsid w:val="00092275"/>
    <w:rsid w:val="00094C91"/>
    <w:rsid w:val="00095DEB"/>
    <w:rsid w:val="00097A20"/>
    <w:rsid w:val="00097CC0"/>
    <w:rsid w:val="00097F63"/>
    <w:rsid w:val="00097FBF"/>
    <w:rsid w:val="000A050D"/>
    <w:rsid w:val="000A06AE"/>
    <w:rsid w:val="000A0C73"/>
    <w:rsid w:val="000A253A"/>
    <w:rsid w:val="000A25D2"/>
    <w:rsid w:val="000A2FE9"/>
    <w:rsid w:val="000A3544"/>
    <w:rsid w:val="000A41CF"/>
    <w:rsid w:val="000A5637"/>
    <w:rsid w:val="000A593C"/>
    <w:rsid w:val="000A691D"/>
    <w:rsid w:val="000B0384"/>
    <w:rsid w:val="000B07E8"/>
    <w:rsid w:val="000B109B"/>
    <w:rsid w:val="000B1BD6"/>
    <w:rsid w:val="000B233D"/>
    <w:rsid w:val="000B29D1"/>
    <w:rsid w:val="000B2C05"/>
    <w:rsid w:val="000B36BA"/>
    <w:rsid w:val="000B7DD7"/>
    <w:rsid w:val="000C13A9"/>
    <w:rsid w:val="000C4D05"/>
    <w:rsid w:val="000C4E0F"/>
    <w:rsid w:val="000C4FCE"/>
    <w:rsid w:val="000C5B6E"/>
    <w:rsid w:val="000C6CFA"/>
    <w:rsid w:val="000D1A5B"/>
    <w:rsid w:val="000D210F"/>
    <w:rsid w:val="000D25B8"/>
    <w:rsid w:val="000D2C8F"/>
    <w:rsid w:val="000D3F0A"/>
    <w:rsid w:val="000D5CA0"/>
    <w:rsid w:val="000D66F2"/>
    <w:rsid w:val="000D78A4"/>
    <w:rsid w:val="000E0836"/>
    <w:rsid w:val="000E0A4C"/>
    <w:rsid w:val="000E2467"/>
    <w:rsid w:val="000E54A8"/>
    <w:rsid w:val="000E6D26"/>
    <w:rsid w:val="000E6D64"/>
    <w:rsid w:val="000E7A53"/>
    <w:rsid w:val="000E7DED"/>
    <w:rsid w:val="000F0B66"/>
    <w:rsid w:val="000F20A9"/>
    <w:rsid w:val="000F2865"/>
    <w:rsid w:val="000F2C65"/>
    <w:rsid w:val="000F2D41"/>
    <w:rsid w:val="000F454A"/>
    <w:rsid w:val="000F4866"/>
    <w:rsid w:val="000F4A7E"/>
    <w:rsid w:val="000F594A"/>
    <w:rsid w:val="000F60E6"/>
    <w:rsid w:val="000F64E8"/>
    <w:rsid w:val="000F6882"/>
    <w:rsid w:val="000F7851"/>
    <w:rsid w:val="00100162"/>
    <w:rsid w:val="001005AA"/>
    <w:rsid w:val="00100C99"/>
    <w:rsid w:val="00101C37"/>
    <w:rsid w:val="00102465"/>
    <w:rsid w:val="00102C0E"/>
    <w:rsid w:val="001033EC"/>
    <w:rsid w:val="001053B3"/>
    <w:rsid w:val="001058BB"/>
    <w:rsid w:val="00106552"/>
    <w:rsid w:val="00106DA0"/>
    <w:rsid w:val="0010793B"/>
    <w:rsid w:val="001102FD"/>
    <w:rsid w:val="001115B1"/>
    <w:rsid w:val="00111E01"/>
    <w:rsid w:val="0011296E"/>
    <w:rsid w:val="00114356"/>
    <w:rsid w:val="001152F6"/>
    <w:rsid w:val="00116095"/>
    <w:rsid w:val="00116166"/>
    <w:rsid w:val="001163AB"/>
    <w:rsid w:val="00117325"/>
    <w:rsid w:val="00117FBB"/>
    <w:rsid w:val="00120099"/>
    <w:rsid w:val="0012048A"/>
    <w:rsid w:val="00121030"/>
    <w:rsid w:val="001229B8"/>
    <w:rsid w:val="00122C51"/>
    <w:rsid w:val="00123CBF"/>
    <w:rsid w:val="001246C9"/>
    <w:rsid w:val="00124E7A"/>
    <w:rsid w:val="00126307"/>
    <w:rsid w:val="001268BA"/>
    <w:rsid w:val="001275E4"/>
    <w:rsid w:val="001309E5"/>
    <w:rsid w:val="00130D95"/>
    <w:rsid w:val="00130F68"/>
    <w:rsid w:val="00131638"/>
    <w:rsid w:val="00131B8E"/>
    <w:rsid w:val="0013326D"/>
    <w:rsid w:val="001335F5"/>
    <w:rsid w:val="001339A1"/>
    <w:rsid w:val="00133DAA"/>
    <w:rsid w:val="00134992"/>
    <w:rsid w:val="00135FD3"/>
    <w:rsid w:val="00136451"/>
    <w:rsid w:val="001366B3"/>
    <w:rsid w:val="00136A6E"/>
    <w:rsid w:val="00136F62"/>
    <w:rsid w:val="00140212"/>
    <w:rsid w:val="0014043D"/>
    <w:rsid w:val="001415BC"/>
    <w:rsid w:val="00142FDF"/>
    <w:rsid w:val="00143186"/>
    <w:rsid w:val="001442FB"/>
    <w:rsid w:val="00144F77"/>
    <w:rsid w:val="001450F8"/>
    <w:rsid w:val="00145D45"/>
    <w:rsid w:val="00145D8F"/>
    <w:rsid w:val="00145FC5"/>
    <w:rsid w:val="001509D5"/>
    <w:rsid w:val="0015101C"/>
    <w:rsid w:val="0015125E"/>
    <w:rsid w:val="00151264"/>
    <w:rsid w:val="001513E4"/>
    <w:rsid w:val="00151FE0"/>
    <w:rsid w:val="00152CDB"/>
    <w:rsid w:val="00153900"/>
    <w:rsid w:val="0015459D"/>
    <w:rsid w:val="00156371"/>
    <w:rsid w:val="00156447"/>
    <w:rsid w:val="001567A5"/>
    <w:rsid w:val="00156AC8"/>
    <w:rsid w:val="00156C24"/>
    <w:rsid w:val="0015711D"/>
    <w:rsid w:val="001571AA"/>
    <w:rsid w:val="001579AE"/>
    <w:rsid w:val="00161562"/>
    <w:rsid w:val="00161D4B"/>
    <w:rsid w:val="001625FD"/>
    <w:rsid w:val="00162FB2"/>
    <w:rsid w:val="001631B6"/>
    <w:rsid w:val="00164A4E"/>
    <w:rsid w:val="00164A6E"/>
    <w:rsid w:val="001658C8"/>
    <w:rsid w:val="00165B08"/>
    <w:rsid w:val="00166B0C"/>
    <w:rsid w:val="00166C91"/>
    <w:rsid w:val="001679B0"/>
    <w:rsid w:val="00171FDF"/>
    <w:rsid w:val="001724DE"/>
    <w:rsid w:val="00173F85"/>
    <w:rsid w:val="00173FFF"/>
    <w:rsid w:val="0017556E"/>
    <w:rsid w:val="00176732"/>
    <w:rsid w:val="0017688A"/>
    <w:rsid w:val="00176DCB"/>
    <w:rsid w:val="001800F0"/>
    <w:rsid w:val="00180936"/>
    <w:rsid w:val="00180988"/>
    <w:rsid w:val="00181262"/>
    <w:rsid w:val="00181B44"/>
    <w:rsid w:val="00181B69"/>
    <w:rsid w:val="0018273B"/>
    <w:rsid w:val="0018294D"/>
    <w:rsid w:val="00182E93"/>
    <w:rsid w:val="00183072"/>
    <w:rsid w:val="001830DA"/>
    <w:rsid w:val="00183E6D"/>
    <w:rsid w:val="00184BC1"/>
    <w:rsid w:val="00184C9C"/>
    <w:rsid w:val="0018548F"/>
    <w:rsid w:val="00185740"/>
    <w:rsid w:val="001859F7"/>
    <w:rsid w:val="00185DC2"/>
    <w:rsid w:val="00192248"/>
    <w:rsid w:val="00192FA2"/>
    <w:rsid w:val="001933BA"/>
    <w:rsid w:val="0019397B"/>
    <w:rsid w:val="00193C84"/>
    <w:rsid w:val="00193C92"/>
    <w:rsid w:val="0019441D"/>
    <w:rsid w:val="00194AEE"/>
    <w:rsid w:val="00195BD0"/>
    <w:rsid w:val="00195E71"/>
    <w:rsid w:val="00195EB9"/>
    <w:rsid w:val="0019691A"/>
    <w:rsid w:val="001A046D"/>
    <w:rsid w:val="001A07FF"/>
    <w:rsid w:val="001A0BF8"/>
    <w:rsid w:val="001A4BF8"/>
    <w:rsid w:val="001A60A5"/>
    <w:rsid w:val="001A680F"/>
    <w:rsid w:val="001A6EBB"/>
    <w:rsid w:val="001A7163"/>
    <w:rsid w:val="001A75A2"/>
    <w:rsid w:val="001B02A2"/>
    <w:rsid w:val="001B0313"/>
    <w:rsid w:val="001B0B4D"/>
    <w:rsid w:val="001B16B7"/>
    <w:rsid w:val="001B1866"/>
    <w:rsid w:val="001B2C00"/>
    <w:rsid w:val="001B36E5"/>
    <w:rsid w:val="001B4385"/>
    <w:rsid w:val="001B453E"/>
    <w:rsid w:val="001B45B9"/>
    <w:rsid w:val="001B4B3C"/>
    <w:rsid w:val="001B6199"/>
    <w:rsid w:val="001B63F6"/>
    <w:rsid w:val="001B739B"/>
    <w:rsid w:val="001C0B16"/>
    <w:rsid w:val="001C2080"/>
    <w:rsid w:val="001C21CE"/>
    <w:rsid w:val="001C2298"/>
    <w:rsid w:val="001C3402"/>
    <w:rsid w:val="001C3861"/>
    <w:rsid w:val="001C41C6"/>
    <w:rsid w:val="001C457F"/>
    <w:rsid w:val="001C6984"/>
    <w:rsid w:val="001C74EE"/>
    <w:rsid w:val="001C7B47"/>
    <w:rsid w:val="001D1189"/>
    <w:rsid w:val="001D13E4"/>
    <w:rsid w:val="001D2641"/>
    <w:rsid w:val="001D2EFF"/>
    <w:rsid w:val="001D3E17"/>
    <w:rsid w:val="001D42BE"/>
    <w:rsid w:val="001D4AE6"/>
    <w:rsid w:val="001E087A"/>
    <w:rsid w:val="001E4E68"/>
    <w:rsid w:val="001E7305"/>
    <w:rsid w:val="001E7653"/>
    <w:rsid w:val="001E7DBC"/>
    <w:rsid w:val="001E7EEB"/>
    <w:rsid w:val="001F0935"/>
    <w:rsid w:val="001F0B20"/>
    <w:rsid w:val="001F237B"/>
    <w:rsid w:val="001F2F60"/>
    <w:rsid w:val="001F31F3"/>
    <w:rsid w:val="001F3845"/>
    <w:rsid w:val="001F5C58"/>
    <w:rsid w:val="001F627D"/>
    <w:rsid w:val="001F62AF"/>
    <w:rsid w:val="001F659F"/>
    <w:rsid w:val="001F6BBE"/>
    <w:rsid w:val="001F6FD3"/>
    <w:rsid w:val="001F7EDA"/>
    <w:rsid w:val="00200008"/>
    <w:rsid w:val="00200D17"/>
    <w:rsid w:val="00201904"/>
    <w:rsid w:val="00201D19"/>
    <w:rsid w:val="00202419"/>
    <w:rsid w:val="00202706"/>
    <w:rsid w:val="002035D4"/>
    <w:rsid w:val="00203E05"/>
    <w:rsid w:val="002042A8"/>
    <w:rsid w:val="00204AD7"/>
    <w:rsid w:val="0020658B"/>
    <w:rsid w:val="002079AF"/>
    <w:rsid w:val="00207ADB"/>
    <w:rsid w:val="00207C23"/>
    <w:rsid w:val="00210254"/>
    <w:rsid w:val="00210DC1"/>
    <w:rsid w:val="00212287"/>
    <w:rsid w:val="00212A42"/>
    <w:rsid w:val="00212C9A"/>
    <w:rsid w:val="00213015"/>
    <w:rsid w:val="00214341"/>
    <w:rsid w:val="00216666"/>
    <w:rsid w:val="002178AF"/>
    <w:rsid w:val="00217AF9"/>
    <w:rsid w:val="00221D62"/>
    <w:rsid w:val="00222844"/>
    <w:rsid w:val="00223766"/>
    <w:rsid w:val="00223A25"/>
    <w:rsid w:val="00226E81"/>
    <w:rsid w:val="00226F12"/>
    <w:rsid w:val="00230C14"/>
    <w:rsid w:val="00231145"/>
    <w:rsid w:val="002325D3"/>
    <w:rsid w:val="0023327B"/>
    <w:rsid w:val="0023443C"/>
    <w:rsid w:val="002347E5"/>
    <w:rsid w:val="00235B58"/>
    <w:rsid w:val="00236C63"/>
    <w:rsid w:val="00237534"/>
    <w:rsid w:val="00237F41"/>
    <w:rsid w:val="00240A62"/>
    <w:rsid w:val="00241635"/>
    <w:rsid w:val="002417FD"/>
    <w:rsid w:val="002420B0"/>
    <w:rsid w:val="00242C2E"/>
    <w:rsid w:val="00245A62"/>
    <w:rsid w:val="00245E12"/>
    <w:rsid w:val="002464EB"/>
    <w:rsid w:val="002506BF"/>
    <w:rsid w:val="00251C5C"/>
    <w:rsid w:val="0025292C"/>
    <w:rsid w:val="00252AAC"/>
    <w:rsid w:val="002536FE"/>
    <w:rsid w:val="0025377F"/>
    <w:rsid w:val="002538DE"/>
    <w:rsid w:val="002604D1"/>
    <w:rsid w:val="00261290"/>
    <w:rsid w:val="002613C5"/>
    <w:rsid w:val="00262573"/>
    <w:rsid w:val="00263410"/>
    <w:rsid w:val="0026361D"/>
    <w:rsid w:val="00264674"/>
    <w:rsid w:val="00264927"/>
    <w:rsid w:val="00265494"/>
    <w:rsid w:val="002678E6"/>
    <w:rsid w:val="002725F2"/>
    <w:rsid w:val="00272820"/>
    <w:rsid w:val="002751D6"/>
    <w:rsid w:val="00275BD1"/>
    <w:rsid w:val="00275DD8"/>
    <w:rsid w:val="00276A17"/>
    <w:rsid w:val="00276B2A"/>
    <w:rsid w:val="002770D4"/>
    <w:rsid w:val="0028196E"/>
    <w:rsid w:val="00281B5C"/>
    <w:rsid w:val="00281D29"/>
    <w:rsid w:val="0028274C"/>
    <w:rsid w:val="0028320C"/>
    <w:rsid w:val="00284F9F"/>
    <w:rsid w:val="002854D6"/>
    <w:rsid w:val="00286D23"/>
    <w:rsid w:val="002875A5"/>
    <w:rsid w:val="00287663"/>
    <w:rsid w:val="00287B2F"/>
    <w:rsid w:val="00287C3D"/>
    <w:rsid w:val="00287DEC"/>
    <w:rsid w:val="00291188"/>
    <w:rsid w:val="00291482"/>
    <w:rsid w:val="002917A8"/>
    <w:rsid w:val="002922CF"/>
    <w:rsid w:val="00292B9D"/>
    <w:rsid w:val="00292D91"/>
    <w:rsid w:val="0029310E"/>
    <w:rsid w:val="002935D5"/>
    <w:rsid w:val="002936FB"/>
    <w:rsid w:val="00294F36"/>
    <w:rsid w:val="002954D6"/>
    <w:rsid w:val="00295669"/>
    <w:rsid w:val="0029571F"/>
    <w:rsid w:val="002959A2"/>
    <w:rsid w:val="00295E8C"/>
    <w:rsid w:val="00296EC7"/>
    <w:rsid w:val="00297064"/>
    <w:rsid w:val="0029790D"/>
    <w:rsid w:val="002A04C1"/>
    <w:rsid w:val="002A0FFF"/>
    <w:rsid w:val="002A1AF6"/>
    <w:rsid w:val="002A22E0"/>
    <w:rsid w:val="002A2B09"/>
    <w:rsid w:val="002A2E40"/>
    <w:rsid w:val="002A31FD"/>
    <w:rsid w:val="002A406B"/>
    <w:rsid w:val="002A47EA"/>
    <w:rsid w:val="002A4900"/>
    <w:rsid w:val="002A57E0"/>
    <w:rsid w:val="002A6B9B"/>
    <w:rsid w:val="002A7090"/>
    <w:rsid w:val="002B0595"/>
    <w:rsid w:val="002B0735"/>
    <w:rsid w:val="002B084C"/>
    <w:rsid w:val="002B15CF"/>
    <w:rsid w:val="002B1722"/>
    <w:rsid w:val="002B1F0C"/>
    <w:rsid w:val="002B3236"/>
    <w:rsid w:val="002B4BF7"/>
    <w:rsid w:val="002B7556"/>
    <w:rsid w:val="002B7798"/>
    <w:rsid w:val="002C1951"/>
    <w:rsid w:val="002C1D08"/>
    <w:rsid w:val="002C3B60"/>
    <w:rsid w:val="002C4B2B"/>
    <w:rsid w:val="002C4BF0"/>
    <w:rsid w:val="002C6622"/>
    <w:rsid w:val="002D120F"/>
    <w:rsid w:val="002D2554"/>
    <w:rsid w:val="002D271F"/>
    <w:rsid w:val="002D2B86"/>
    <w:rsid w:val="002D57C6"/>
    <w:rsid w:val="002D612A"/>
    <w:rsid w:val="002D68D6"/>
    <w:rsid w:val="002E114D"/>
    <w:rsid w:val="002E1816"/>
    <w:rsid w:val="002E1ABC"/>
    <w:rsid w:val="002E23C8"/>
    <w:rsid w:val="002E2B4E"/>
    <w:rsid w:val="002E2D21"/>
    <w:rsid w:val="002E54A3"/>
    <w:rsid w:val="002E6008"/>
    <w:rsid w:val="002E6BD3"/>
    <w:rsid w:val="002E7988"/>
    <w:rsid w:val="002F0D4F"/>
    <w:rsid w:val="002F26F5"/>
    <w:rsid w:val="002F317D"/>
    <w:rsid w:val="002F3968"/>
    <w:rsid w:val="002F3B62"/>
    <w:rsid w:val="002F5A91"/>
    <w:rsid w:val="002F6B66"/>
    <w:rsid w:val="002F70E8"/>
    <w:rsid w:val="002F7D1B"/>
    <w:rsid w:val="00301B19"/>
    <w:rsid w:val="00303D08"/>
    <w:rsid w:val="0030450E"/>
    <w:rsid w:val="0030489C"/>
    <w:rsid w:val="003054F4"/>
    <w:rsid w:val="00305FDA"/>
    <w:rsid w:val="003079F3"/>
    <w:rsid w:val="00310C78"/>
    <w:rsid w:val="003110A1"/>
    <w:rsid w:val="00311160"/>
    <w:rsid w:val="00311911"/>
    <w:rsid w:val="00311C0A"/>
    <w:rsid w:val="00311ED2"/>
    <w:rsid w:val="003121C6"/>
    <w:rsid w:val="003131BB"/>
    <w:rsid w:val="003134A2"/>
    <w:rsid w:val="003135BF"/>
    <w:rsid w:val="00313855"/>
    <w:rsid w:val="00315425"/>
    <w:rsid w:val="0031613B"/>
    <w:rsid w:val="0031643C"/>
    <w:rsid w:val="0031659C"/>
    <w:rsid w:val="00316BE4"/>
    <w:rsid w:val="00316CC9"/>
    <w:rsid w:val="00317634"/>
    <w:rsid w:val="00322A98"/>
    <w:rsid w:val="00322F6D"/>
    <w:rsid w:val="003230DE"/>
    <w:rsid w:val="003233B3"/>
    <w:rsid w:val="00323966"/>
    <w:rsid w:val="00324529"/>
    <w:rsid w:val="00326743"/>
    <w:rsid w:val="00326E21"/>
    <w:rsid w:val="00326E5B"/>
    <w:rsid w:val="003316E6"/>
    <w:rsid w:val="0033198C"/>
    <w:rsid w:val="00332A67"/>
    <w:rsid w:val="00334CD2"/>
    <w:rsid w:val="00335725"/>
    <w:rsid w:val="00335F0D"/>
    <w:rsid w:val="00336562"/>
    <w:rsid w:val="00337055"/>
    <w:rsid w:val="00337C8C"/>
    <w:rsid w:val="00340008"/>
    <w:rsid w:val="003401C6"/>
    <w:rsid w:val="003421B6"/>
    <w:rsid w:val="003435A2"/>
    <w:rsid w:val="0034392B"/>
    <w:rsid w:val="00343CF2"/>
    <w:rsid w:val="003450D6"/>
    <w:rsid w:val="003457D5"/>
    <w:rsid w:val="00346FCA"/>
    <w:rsid w:val="00350963"/>
    <w:rsid w:val="003519F4"/>
    <w:rsid w:val="00352B05"/>
    <w:rsid w:val="003547A1"/>
    <w:rsid w:val="00354C5D"/>
    <w:rsid w:val="00356152"/>
    <w:rsid w:val="0035641A"/>
    <w:rsid w:val="003575CE"/>
    <w:rsid w:val="0036036A"/>
    <w:rsid w:val="00361CD1"/>
    <w:rsid w:val="00362702"/>
    <w:rsid w:val="00362A5E"/>
    <w:rsid w:val="003643FF"/>
    <w:rsid w:val="003648D1"/>
    <w:rsid w:val="00365075"/>
    <w:rsid w:val="0036674A"/>
    <w:rsid w:val="00366801"/>
    <w:rsid w:val="003674AA"/>
    <w:rsid w:val="003679C6"/>
    <w:rsid w:val="003712A7"/>
    <w:rsid w:val="00371482"/>
    <w:rsid w:val="003714A2"/>
    <w:rsid w:val="00371582"/>
    <w:rsid w:val="003716C8"/>
    <w:rsid w:val="0037185B"/>
    <w:rsid w:val="00373566"/>
    <w:rsid w:val="00374F9A"/>
    <w:rsid w:val="00375904"/>
    <w:rsid w:val="00375C95"/>
    <w:rsid w:val="0037794D"/>
    <w:rsid w:val="003808CF"/>
    <w:rsid w:val="003817E2"/>
    <w:rsid w:val="00382BDC"/>
    <w:rsid w:val="00383154"/>
    <w:rsid w:val="0038345C"/>
    <w:rsid w:val="0038361D"/>
    <w:rsid w:val="00383777"/>
    <w:rsid w:val="00384BDC"/>
    <w:rsid w:val="003857CA"/>
    <w:rsid w:val="00386051"/>
    <w:rsid w:val="003900D7"/>
    <w:rsid w:val="00390F45"/>
    <w:rsid w:val="00391545"/>
    <w:rsid w:val="00391A71"/>
    <w:rsid w:val="00391CC6"/>
    <w:rsid w:val="00391FAB"/>
    <w:rsid w:val="00392D80"/>
    <w:rsid w:val="00393BE0"/>
    <w:rsid w:val="003944AE"/>
    <w:rsid w:val="00396336"/>
    <w:rsid w:val="00396CDB"/>
    <w:rsid w:val="0039784E"/>
    <w:rsid w:val="003A1041"/>
    <w:rsid w:val="003A1C23"/>
    <w:rsid w:val="003A289E"/>
    <w:rsid w:val="003A5004"/>
    <w:rsid w:val="003A51B1"/>
    <w:rsid w:val="003A53B8"/>
    <w:rsid w:val="003A5546"/>
    <w:rsid w:val="003A60B9"/>
    <w:rsid w:val="003A6CC9"/>
    <w:rsid w:val="003A78DC"/>
    <w:rsid w:val="003A7A67"/>
    <w:rsid w:val="003A7CE5"/>
    <w:rsid w:val="003B21E2"/>
    <w:rsid w:val="003B2D29"/>
    <w:rsid w:val="003B31B3"/>
    <w:rsid w:val="003B3213"/>
    <w:rsid w:val="003B4F99"/>
    <w:rsid w:val="003B65D5"/>
    <w:rsid w:val="003B6AF2"/>
    <w:rsid w:val="003B6DCB"/>
    <w:rsid w:val="003B716D"/>
    <w:rsid w:val="003C0543"/>
    <w:rsid w:val="003C0ACC"/>
    <w:rsid w:val="003C1A50"/>
    <w:rsid w:val="003C1C1D"/>
    <w:rsid w:val="003C22E5"/>
    <w:rsid w:val="003C23F1"/>
    <w:rsid w:val="003C283F"/>
    <w:rsid w:val="003C30A5"/>
    <w:rsid w:val="003C4819"/>
    <w:rsid w:val="003C4FFB"/>
    <w:rsid w:val="003C5C56"/>
    <w:rsid w:val="003C6322"/>
    <w:rsid w:val="003C6E1D"/>
    <w:rsid w:val="003C704D"/>
    <w:rsid w:val="003D037D"/>
    <w:rsid w:val="003D150E"/>
    <w:rsid w:val="003D1DC1"/>
    <w:rsid w:val="003D1F71"/>
    <w:rsid w:val="003D2FAC"/>
    <w:rsid w:val="003D388E"/>
    <w:rsid w:val="003D4F10"/>
    <w:rsid w:val="003D5295"/>
    <w:rsid w:val="003D5536"/>
    <w:rsid w:val="003D5732"/>
    <w:rsid w:val="003D588E"/>
    <w:rsid w:val="003D6EF7"/>
    <w:rsid w:val="003D745C"/>
    <w:rsid w:val="003E04BA"/>
    <w:rsid w:val="003E0EB4"/>
    <w:rsid w:val="003E164B"/>
    <w:rsid w:val="003E3161"/>
    <w:rsid w:val="003E42C1"/>
    <w:rsid w:val="003E4962"/>
    <w:rsid w:val="003E504A"/>
    <w:rsid w:val="003E6511"/>
    <w:rsid w:val="003E6894"/>
    <w:rsid w:val="003E6925"/>
    <w:rsid w:val="003E6E6C"/>
    <w:rsid w:val="003E7545"/>
    <w:rsid w:val="003F31CE"/>
    <w:rsid w:val="003F3237"/>
    <w:rsid w:val="003F54B1"/>
    <w:rsid w:val="003F71C8"/>
    <w:rsid w:val="00400901"/>
    <w:rsid w:val="0040123D"/>
    <w:rsid w:val="00401631"/>
    <w:rsid w:val="00403879"/>
    <w:rsid w:val="00405229"/>
    <w:rsid w:val="004071B8"/>
    <w:rsid w:val="004073E9"/>
    <w:rsid w:val="00407A77"/>
    <w:rsid w:val="00410C0B"/>
    <w:rsid w:val="00411B0F"/>
    <w:rsid w:val="004122A7"/>
    <w:rsid w:val="00412B35"/>
    <w:rsid w:val="00412B9D"/>
    <w:rsid w:val="00412C17"/>
    <w:rsid w:val="004145D1"/>
    <w:rsid w:val="004149CB"/>
    <w:rsid w:val="004163CB"/>
    <w:rsid w:val="0041655E"/>
    <w:rsid w:val="004166AB"/>
    <w:rsid w:val="004170C3"/>
    <w:rsid w:val="00421374"/>
    <w:rsid w:val="004215F3"/>
    <w:rsid w:val="00421BA1"/>
    <w:rsid w:val="0042246D"/>
    <w:rsid w:val="00422CA2"/>
    <w:rsid w:val="00423293"/>
    <w:rsid w:val="00423F03"/>
    <w:rsid w:val="004246E0"/>
    <w:rsid w:val="0042518A"/>
    <w:rsid w:val="0042518C"/>
    <w:rsid w:val="004261E7"/>
    <w:rsid w:val="00426DD2"/>
    <w:rsid w:val="00430AFA"/>
    <w:rsid w:val="00430FDB"/>
    <w:rsid w:val="004319FD"/>
    <w:rsid w:val="00431BEC"/>
    <w:rsid w:val="00433122"/>
    <w:rsid w:val="00433931"/>
    <w:rsid w:val="00433C19"/>
    <w:rsid w:val="0043461D"/>
    <w:rsid w:val="00434F22"/>
    <w:rsid w:val="00435445"/>
    <w:rsid w:val="00436264"/>
    <w:rsid w:val="0043693F"/>
    <w:rsid w:val="004370EE"/>
    <w:rsid w:val="0044023B"/>
    <w:rsid w:val="004406E5"/>
    <w:rsid w:val="00440BFA"/>
    <w:rsid w:val="0044147B"/>
    <w:rsid w:val="00442266"/>
    <w:rsid w:val="00442E87"/>
    <w:rsid w:val="004434D7"/>
    <w:rsid w:val="004435CF"/>
    <w:rsid w:val="0044478A"/>
    <w:rsid w:val="004456A1"/>
    <w:rsid w:val="004456C3"/>
    <w:rsid w:val="0044597D"/>
    <w:rsid w:val="00446AFB"/>
    <w:rsid w:val="004477BD"/>
    <w:rsid w:val="004501EC"/>
    <w:rsid w:val="0045183B"/>
    <w:rsid w:val="004520EF"/>
    <w:rsid w:val="00452813"/>
    <w:rsid w:val="0045325B"/>
    <w:rsid w:val="00453CA9"/>
    <w:rsid w:val="004542F2"/>
    <w:rsid w:val="0045451D"/>
    <w:rsid w:val="0045528C"/>
    <w:rsid w:val="00455359"/>
    <w:rsid w:val="0045569E"/>
    <w:rsid w:val="0045702E"/>
    <w:rsid w:val="00457276"/>
    <w:rsid w:val="00460871"/>
    <w:rsid w:val="004613CF"/>
    <w:rsid w:val="004615B8"/>
    <w:rsid w:val="00463494"/>
    <w:rsid w:val="00463EAC"/>
    <w:rsid w:val="0046433E"/>
    <w:rsid w:val="00465CA5"/>
    <w:rsid w:val="00466009"/>
    <w:rsid w:val="0046654F"/>
    <w:rsid w:val="004672F7"/>
    <w:rsid w:val="00470787"/>
    <w:rsid w:val="0047084F"/>
    <w:rsid w:val="00472555"/>
    <w:rsid w:val="004739C6"/>
    <w:rsid w:val="00474107"/>
    <w:rsid w:val="00474E2D"/>
    <w:rsid w:val="00477F5F"/>
    <w:rsid w:val="00480E7F"/>
    <w:rsid w:val="004824A9"/>
    <w:rsid w:val="00482642"/>
    <w:rsid w:val="0048374E"/>
    <w:rsid w:val="00484711"/>
    <w:rsid w:val="00484C6F"/>
    <w:rsid w:val="00484D00"/>
    <w:rsid w:val="004854A3"/>
    <w:rsid w:val="00486788"/>
    <w:rsid w:val="00486857"/>
    <w:rsid w:val="00486AE8"/>
    <w:rsid w:val="00486FB0"/>
    <w:rsid w:val="004872D9"/>
    <w:rsid w:val="004872FA"/>
    <w:rsid w:val="00490702"/>
    <w:rsid w:val="0049088E"/>
    <w:rsid w:val="0049281D"/>
    <w:rsid w:val="00492BDF"/>
    <w:rsid w:val="00493A8D"/>
    <w:rsid w:val="00494A72"/>
    <w:rsid w:val="004956F4"/>
    <w:rsid w:val="004960C0"/>
    <w:rsid w:val="00496235"/>
    <w:rsid w:val="00496266"/>
    <w:rsid w:val="00496738"/>
    <w:rsid w:val="00496E63"/>
    <w:rsid w:val="0049712D"/>
    <w:rsid w:val="00497491"/>
    <w:rsid w:val="00497B57"/>
    <w:rsid w:val="004A29D2"/>
    <w:rsid w:val="004A3219"/>
    <w:rsid w:val="004A5078"/>
    <w:rsid w:val="004A56D3"/>
    <w:rsid w:val="004A7485"/>
    <w:rsid w:val="004B041C"/>
    <w:rsid w:val="004B1D12"/>
    <w:rsid w:val="004B20AB"/>
    <w:rsid w:val="004B2483"/>
    <w:rsid w:val="004B2BE7"/>
    <w:rsid w:val="004B3443"/>
    <w:rsid w:val="004B364B"/>
    <w:rsid w:val="004B3E94"/>
    <w:rsid w:val="004B4562"/>
    <w:rsid w:val="004B5778"/>
    <w:rsid w:val="004B6423"/>
    <w:rsid w:val="004B6562"/>
    <w:rsid w:val="004B6606"/>
    <w:rsid w:val="004B7023"/>
    <w:rsid w:val="004C2B1B"/>
    <w:rsid w:val="004C302A"/>
    <w:rsid w:val="004C3073"/>
    <w:rsid w:val="004C537F"/>
    <w:rsid w:val="004C578F"/>
    <w:rsid w:val="004C6BAD"/>
    <w:rsid w:val="004D059D"/>
    <w:rsid w:val="004D09DE"/>
    <w:rsid w:val="004D2697"/>
    <w:rsid w:val="004D2DDA"/>
    <w:rsid w:val="004D5AA9"/>
    <w:rsid w:val="004E0A3D"/>
    <w:rsid w:val="004E21DF"/>
    <w:rsid w:val="004E2620"/>
    <w:rsid w:val="004E264C"/>
    <w:rsid w:val="004E4A32"/>
    <w:rsid w:val="004E5688"/>
    <w:rsid w:val="004E5E1C"/>
    <w:rsid w:val="004E6086"/>
    <w:rsid w:val="004F035D"/>
    <w:rsid w:val="004F153F"/>
    <w:rsid w:val="004F15CD"/>
    <w:rsid w:val="004F1AEA"/>
    <w:rsid w:val="004F30D1"/>
    <w:rsid w:val="004F31DA"/>
    <w:rsid w:val="004F3404"/>
    <w:rsid w:val="004F3E41"/>
    <w:rsid w:val="004F3FBC"/>
    <w:rsid w:val="004F54FC"/>
    <w:rsid w:val="004F6C1C"/>
    <w:rsid w:val="004F729D"/>
    <w:rsid w:val="0050014E"/>
    <w:rsid w:val="005002AE"/>
    <w:rsid w:val="00500998"/>
    <w:rsid w:val="0050180B"/>
    <w:rsid w:val="00503262"/>
    <w:rsid w:val="00503C0C"/>
    <w:rsid w:val="00504B5C"/>
    <w:rsid w:val="0050596E"/>
    <w:rsid w:val="00506879"/>
    <w:rsid w:val="0050734E"/>
    <w:rsid w:val="00510E2F"/>
    <w:rsid w:val="0051218C"/>
    <w:rsid w:val="00512732"/>
    <w:rsid w:val="005130E4"/>
    <w:rsid w:val="005139C3"/>
    <w:rsid w:val="00513C0D"/>
    <w:rsid w:val="00513CE0"/>
    <w:rsid w:val="00514693"/>
    <w:rsid w:val="0051493C"/>
    <w:rsid w:val="00515087"/>
    <w:rsid w:val="005161C2"/>
    <w:rsid w:val="00516E14"/>
    <w:rsid w:val="00517886"/>
    <w:rsid w:val="00521479"/>
    <w:rsid w:val="005225C5"/>
    <w:rsid w:val="0052278F"/>
    <w:rsid w:val="005228DF"/>
    <w:rsid w:val="00523269"/>
    <w:rsid w:val="00524244"/>
    <w:rsid w:val="0052473E"/>
    <w:rsid w:val="00525235"/>
    <w:rsid w:val="0052543F"/>
    <w:rsid w:val="00525769"/>
    <w:rsid w:val="00527B5A"/>
    <w:rsid w:val="0053003D"/>
    <w:rsid w:val="00530959"/>
    <w:rsid w:val="0053580E"/>
    <w:rsid w:val="005359CA"/>
    <w:rsid w:val="00535EB1"/>
    <w:rsid w:val="00536E2F"/>
    <w:rsid w:val="0054056E"/>
    <w:rsid w:val="0054161B"/>
    <w:rsid w:val="005417CF"/>
    <w:rsid w:val="0054186E"/>
    <w:rsid w:val="00543307"/>
    <w:rsid w:val="00543423"/>
    <w:rsid w:val="0054515B"/>
    <w:rsid w:val="00545B58"/>
    <w:rsid w:val="0055122E"/>
    <w:rsid w:val="00551CF3"/>
    <w:rsid w:val="00553EA2"/>
    <w:rsid w:val="00554C1C"/>
    <w:rsid w:val="00556E9F"/>
    <w:rsid w:val="00557DA8"/>
    <w:rsid w:val="00557E35"/>
    <w:rsid w:val="0056096D"/>
    <w:rsid w:val="00561012"/>
    <w:rsid w:val="00561076"/>
    <w:rsid w:val="005624FE"/>
    <w:rsid w:val="00562500"/>
    <w:rsid w:val="00562EA1"/>
    <w:rsid w:val="0056507B"/>
    <w:rsid w:val="00565700"/>
    <w:rsid w:val="00565B6C"/>
    <w:rsid w:val="00566E86"/>
    <w:rsid w:val="005701BC"/>
    <w:rsid w:val="005718E3"/>
    <w:rsid w:val="00571C0A"/>
    <w:rsid w:val="00572776"/>
    <w:rsid w:val="005736B9"/>
    <w:rsid w:val="005743E8"/>
    <w:rsid w:val="0057569E"/>
    <w:rsid w:val="0057617A"/>
    <w:rsid w:val="005765F9"/>
    <w:rsid w:val="0058015F"/>
    <w:rsid w:val="00580E4B"/>
    <w:rsid w:val="00582406"/>
    <w:rsid w:val="00582BA6"/>
    <w:rsid w:val="00583BA7"/>
    <w:rsid w:val="00583BF8"/>
    <w:rsid w:val="0058438F"/>
    <w:rsid w:val="005844B2"/>
    <w:rsid w:val="00584E1B"/>
    <w:rsid w:val="00584E6C"/>
    <w:rsid w:val="00585072"/>
    <w:rsid w:val="00586667"/>
    <w:rsid w:val="00586CF4"/>
    <w:rsid w:val="00586D84"/>
    <w:rsid w:val="00586DA7"/>
    <w:rsid w:val="00587A35"/>
    <w:rsid w:val="00590685"/>
    <w:rsid w:val="005915CF"/>
    <w:rsid w:val="005920B4"/>
    <w:rsid w:val="005921CB"/>
    <w:rsid w:val="00592245"/>
    <w:rsid w:val="00592674"/>
    <w:rsid w:val="005926DF"/>
    <w:rsid w:val="00592764"/>
    <w:rsid w:val="00593BCC"/>
    <w:rsid w:val="00594635"/>
    <w:rsid w:val="00594718"/>
    <w:rsid w:val="0059560C"/>
    <w:rsid w:val="00595654"/>
    <w:rsid w:val="00597F09"/>
    <w:rsid w:val="005A08F6"/>
    <w:rsid w:val="005A2521"/>
    <w:rsid w:val="005A3EE4"/>
    <w:rsid w:val="005A4F6A"/>
    <w:rsid w:val="005A591C"/>
    <w:rsid w:val="005A5C9F"/>
    <w:rsid w:val="005B041F"/>
    <w:rsid w:val="005B05A0"/>
    <w:rsid w:val="005B079A"/>
    <w:rsid w:val="005B09E1"/>
    <w:rsid w:val="005B179B"/>
    <w:rsid w:val="005B2268"/>
    <w:rsid w:val="005B23F1"/>
    <w:rsid w:val="005B3155"/>
    <w:rsid w:val="005B328A"/>
    <w:rsid w:val="005B4FCC"/>
    <w:rsid w:val="005B5F8A"/>
    <w:rsid w:val="005B6F48"/>
    <w:rsid w:val="005B73EA"/>
    <w:rsid w:val="005C07A5"/>
    <w:rsid w:val="005C10EB"/>
    <w:rsid w:val="005C190D"/>
    <w:rsid w:val="005C2B72"/>
    <w:rsid w:val="005C38EC"/>
    <w:rsid w:val="005C54F2"/>
    <w:rsid w:val="005C566B"/>
    <w:rsid w:val="005C60DE"/>
    <w:rsid w:val="005C6861"/>
    <w:rsid w:val="005C69DB"/>
    <w:rsid w:val="005C70A7"/>
    <w:rsid w:val="005C7567"/>
    <w:rsid w:val="005D0152"/>
    <w:rsid w:val="005D049B"/>
    <w:rsid w:val="005D088E"/>
    <w:rsid w:val="005D2BD0"/>
    <w:rsid w:val="005D2C2E"/>
    <w:rsid w:val="005D3C03"/>
    <w:rsid w:val="005D5E6D"/>
    <w:rsid w:val="005E13E4"/>
    <w:rsid w:val="005E18DA"/>
    <w:rsid w:val="005E247B"/>
    <w:rsid w:val="005E37A5"/>
    <w:rsid w:val="005E41B9"/>
    <w:rsid w:val="005E4ED9"/>
    <w:rsid w:val="005E5916"/>
    <w:rsid w:val="005E5AB5"/>
    <w:rsid w:val="005E5AF2"/>
    <w:rsid w:val="005E6333"/>
    <w:rsid w:val="005E6BFB"/>
    <w:rsid w:val="005E7206"/>
    <w:rsid w:val="005F0165"/>
    <w:rsid w:val="005F0B05"/>
    <w:rsid w:val="005F1694"/>
    <w:rsid w:val="005F1A55"/>
    <w:rsid w:val="005F2365"/>
    <w:rsid w:val="005F31F7"/>
    <w:rsid w:val="005F34F4"/>
    <w:rsid w:val="005F473A"/>
    <w:rsid w:val="005F4B95"/>
    <w:rsid w:val="005F5BC0"/>
    <w:rsid w:val="005F71CC"/>
    <w:rsid w:val="005F7680"/>
    <w:rsid w:val="0060143C"/>
    <w:rsid w:val="00602B86"/>
    <w:rsid w:val="00602DA5"/>
    <w:rsid w:val="006036D5"/>
    <w:rsid w:val="00605DF0"/>
    <w:rsid w:val="00607135"/>
    <w:rsid w:val="00611B90"/>
    <w:rsid w:val="006136F1"/>
    <w:rsid w:val="006168A6"/>
    <w:rsid w:val="00617AAC"/>
    <w:rsid w:val="00617EE1"/>
    <w:rsid w:val="0062005B"/>
    <w:rsid w:val="00620FBF"/>
    <w:rsid w:val="006214DC"/>
    <w:rsid w:val="006218FA"/>
    <w:rsid w:val="00621DB3"/>
    <w:rsid w:val="00623653"/>
    <w:rsid w:val="00623BF7"/>
    <w:rsid w:val="006242B0"/>
    <w:rsid w:val="006248BF"/>
    <w:rsid w:val="00624970"/>
    <w:rsid w:val="0062707B"/>
    <w:rsid w:val="006353DD"/>
    <w:rsid w:val="00635640"/>
    <w:rsid w:val="00635B85"/>
    <w:rsid w:val="00636415"/>
    <w:rsid w:val="00640C48"/>
    <w:rsid w:val="00641CA4"/>
    <w:rsid w:val="0064225F"/>
    <w:rsid w:val="006442C7"/>
    <w:rsid w:val="006449FD"/>
    <w:rsid w:val="00645309"/>
    <w:rsid w:val="00645431"/>
    <w:rsid w:val="00645BE4"/>
    <w:rsid w:val="0064616C"/>
    <w:rsid w:val="00646236"/>
    <w:rsid w:val="00646AD3"/>
    <w:rsid w:val="00647428"/>
    <w:rsid w:val="0064762F"/>
    <w:rsid w:val="00647A97"/>
    <w:rsid w:val="00652563"/>
    <w:rsid w:val="00652CDE"/>
    <w:rsid w:val="0065303E"/>
    <w:rsid w:val="00653A88"/>
    <w:rsid w:val="0065424D"/>
    <w:rsid w:val="006550E7"/>
    <w:rsid w:val="00656915"/>
    <w:rsid w:val="00656FF9"/>
    <w:rsid w:val="006605FB"/>
    <w:rsid w:val="00661039"/>
    <w:rsid w:val="0066131B"/>
    <w:rsid w:val="00661B92"/>
    <w:rsid w:val="00662BBD"/>
    <w:rsid w:val="00663038"/>
    <w:rsid w:val="00664449"/>
    <w:rsid w:val="0066559D"/>
    <w:rsid w:val="00666569"/>
    <w:rsid w:val="0066656B"/>
    <w:rsid w:val="006716D8"/>
    <w:rsid w:val="0067185B"/>
    <w:rsid w:val="00671DA6"/>
    <w:rsid w:val="0067339B"/>
    <w:rsid w:val="00673DD2"/>
    <w:rsid w:val="006744B8"/>
    <w:rsid w:val="00674540"/>
    <w:rsid w:val="00675C02"/>
    <w:rsid w:val="0068077B"/>
    <w:rsid w:val="0068196C"/>
    <w:rsid w:val="00681A98"/>
    <w:rsid w:val="00683366"/>
    <w:rsid w:val="006833D1"/>
    <w:rsid w:val="00684EE4"/>
    <w:rsid w:val="0068684D"/>
    <w:rsid w:val="006876C6"/>
    <w:rsid w:val="00687A96"/>
    <w:rsid w:val="00687C8F"/>
    <w:rsid w:val="00690125"/>
    <w:rsid w:val="0069144F"/>
    <w:rsid w:val="00691576"/>
    <w:rsid w:val="00691BD0"/>
    <w:rsid w:val="00694219"/>
    <w:rsid w:val="00695EB7"/>
    <w:rsid w:val="0069751F"/>
    <w:rsid w:val="006A000F"/>
    <w:rsid w:val="006A0B33"/>
    <w:rsid w:val="006A10F9"/>
    <w:rsid w:val="006A1CE0"/>
    <w:rsid w:val="006A26F8"/>
    <w:rsid w:val="006A3FBC"/>
    <w:rsid w:val="006A45CF"/>
    <w:rsid w:val="006A47F4"/>
    <w:rsid w:val="006A4EB6"/>
    <w:rsid w:val="006A5238"/>
    <w:rsid w:val="006A573F"/>
    <w:rsid w:val="006A6FBF"/>
    <w:rsid w:val="006B0288"/>
    <w:rsid w:val="006B0DA5"/>
    <w:rsid w:val="006B128A"/>
    <w:rsid w:val="006B301C"/>
    <w:rsid w:val="006B4E4E"/>
    <w:rsid w:val="006B4F0E"/>
    <w:rsid w:val="006B5F8C"/>
    <w:rsid w:val="006B6B8B"/>
    <w:rsid w:val="006C08D3"/>
    <w:rsid w:val="006C0B28"/>
    <w:rsid w:val="006C1CCB"/>
    <w:rsid w:val="006C34B1"/>
    <w:rsid w:val="006C3A31"/>
    <w:rsid w:val="006C4202"/>
    <w:rsid w:val="006C6A29"/>
    <w:rsid w:val="006C6E3C"/>
    <w:rsid w:val="006C70B0"/>
    <w:rsid w:val="006C7B9E"/>
    <w:rsid w:val="006D0D55"/>
    <w:rsid w:val="006D106E"/>
    <w:rsid w:val="006D10C2"/>
    <w:rsid w:val="006D1A1A"/>
    <w:rsid w:val="006D30EE"/>
    <w:rsid w:val="006D34B2"/>
    <w:rsid w:val="006D3930"/>
    <w:rsid w:val="006D4F8F"/>
    <w:rsid w:val="006D50DC"/>
    <w:rsid w:val="006D6804"/>
    <w:rsid w:val="006D755C"/>
    <w:rsid w:val="006E0036"/>
    <w:rsid w:val="006E0B64"/>
    <w:rsid w:val="006E1986"/>
    <w:rsid w:val="006E2DFA"/>
    <w:rsid w:val="006E3074"/>
    <w:rsid w:val="006E50F8"/>
    <w:rsid w:val="006E638E"/>
    <w:rsid w:val="006E7523"/>
    <w:rsid w:val="006E7D2F"/>
    <w:rsid w:val="006F020C"/>
    <w:rsid w:val="006F0368"/>
    <w:rsid w:val="006F0580"/>
    <w:rsid w:val="006F0945"/>
    <w:rsid w:val="006F20BD"/>
    <w:rsid w:val="006F2EF4"/>
    <w:rsid w:val="006F3563"/>
    <w:rsid w:val="006F36F3"/>
    <w:rsid w:val="006F3810"/>
    <w:rsid w:val="006F425C"/>
    <w:rsid w:val="006F4DE7"/>
    <w:rsid w:val="006F5ED7"/>
    <w:rsid w:val="006F62C0"/>
    <w:rsid w:val="006F6E3E"/>
    <w:rsid w:val="006F6F24"/>
    <w:rsid w:val="006F786C"/>
    <w:rsid w:val="006F7B4A"/>
    <w:rsid w:val="006F7D21"/>
    <w:rsid w:val="00700B5A"/>
    <w:rsid w:val="007013BE"/>
    <w:rsid w:val="00701BC4"/>
    <w:rsid w:val="0070242F"/>
    <w:rsid w:val="00702CA6"/>
    <w:rsid w:val="00703D96"/>
    <w:rsid w:val="00706608"/>
    <w:rsid w:val="00706C6B"/>
    <w:rsid w:val="00707A17"/>
    <w:rsid w:val="00707ACE"/>
    <w:rsid w:val="00707B4C"/>
    <w:rsid w:val="00707C58"/>
    <w:rsid w:val="007100FC"/>
    <w:rsid w:val="00710217"/>
    <w:rsid w:val="0071051F"/>
    <w:rsid w:val="00711907"/>
    <w:rsid w:val="00711B81"/>
    <w:rsid w:val="00712D3C"/>
    <w:rsid w:val="00712F7F"/>
    <w:rsid w:val="00716507"/>
    <w:rsid w:val="00720447"/>
    <w:rsid w:val="00721862"/>
    <w:rsid w:val="00721B42"/>
    <w:rsid w:val="00721F92"/>
    <w:rsid w:val="007236C4"/>
    <w:rsid w:val="00723714"/>
    <w:rsid w:val="00723CD4"/>
    <w:rsid w:val="0072485C"/>
    <w:rsid w:val="00724DAD"/>
    <w:rsid w:val="0072558A"/>
    <w:rsid w:val="00726699"/>
    <w:rsid w:val="0072764C"/>
    <w:rsid w:val="0072787F"/>
    <w:rsid w:val="00727E2D"/>
    <w:rsid w:val="0073061F"/>
    <w:rsid w:val="00730C36"/>
    <w:rsid w:val="00733875"/>
    <w:rsid w:val="00736237"/>
    <w:rsid w:val="00736A11"/>
    <w:rsid w:val="00737E24"/>
    <w:rsid w:val="00740E0F"/>
    <w:rsid w:val="00740EED"/>
    <w:rsid w:val="00742811"/>
    <w:rsid w:val="007434FE"/>
    <w:rsid w:val="00743A84"/>
    <w:rsid w:val="00744EA3"/>
    <w:rsid w:val="007462C8"/>
    <w:rsid w:val="00750913"/>
    <w:rsid w:val="00752320"/>
    <w:rsid w:val="0075260A"/>
    <w:rsid w:val="00752E88"/>
    <w:rsid w:val="00753247"/>
    <w:rsid w:val="00753A7C"/>
    <w:rsid w:val="00755D20"/>
    <w:rsid w:val="00756457"/>
    <w:rsid w:val="00756592"/>
    <w:rsid w:val="007569AB"/>
    <w:rsid w:val="00757C20"/>
    <w:rsid w:val="00757EEC"/>
    <w:rsid w:val="007609BA"/>
    <w:rsid w:val="00761272"/>
    <w:rsid w:val="007621E5"/>
    <w:rsid w:val="007636DD"/>
    <w:rsid w:val="00763C0F"/>
    <w:rsid w:val="00763F96"/>
    <w:rsid w:val="00764D3E"/>
    <w:rsid w:val="0076546D"/>
    <w:rsid w:val="007669F6"/>
    <w:rsid w:val="00766AE1"/>
    <w:rsid w:val="007672D8"/>
    <w:rsid w:val="00767440"/>
    <w:rsid w:val="0076791F"/>
    <w:rsid w:val="00767F5D"/>
    <w:rsid w:val="00770574"/>
    <w:rsid w:val="00770E93"/>
    <w:rsid w:val="00771F70"/>
    <w:rsid w:val="0077393F"/>
    <w:rsid w:val="007740C6"/>
    <w:rsid w:val="007759CA"/>
    <w:rsid w:val="00776D4C"/>
    <w:rsid w:val="0077762B"/>
    <w:rsid w:val="00780DE7"/>
    <w:rsid w:val="00781199"/>
    <w:rsid w:val="00781869"/>
    <w:rsid w:val="007827F3"/>
    <w:rsid w:val="00782EF2"/>
    <w:rsid w:val="007836E6"/>
    <w:rsid w:val="007837D4"/>
    <w:rsid w:val="0078397F"/>
    <w:rsid w:val="00784201"/>
    <w:rsid w:val="0078431A"/>
    <w:rsid w:val="007844F3"/>
    <w:rsid w:val="007869CE"/>
    <w:rsid w:val="007901D4"/>
    <w:rsid w:val="00790997"/>
    <w:rsid w:val="007909A9"/>
    <w:rsid w:val="00790E24"/>
    <w:rsid w:val="00791357"/>
    <w:rsid w:val="00791A62"/>
    <w:rsid w:val="00792718"/>
    <w:rsid w:val="00793049"/>
    <w:rsid w:val="00794439"/>
    <w:rsid w:val="00794510"/>
    <w:rsid w:val="0079495D"/>
    <w:rsid w:val="00794B65"/>
    <w:rsid w:val="00794F83"/>
    <w:rsid w:val="00795059"/>
    <w:rsid w:val="00795C1E"/>
    <w:rsid w:val="00795EC9"/>
    <w:rsid w:val="0079680D"/>
    <w:rsid w:val="00796833"/>
    <w:rsid w:val="00796D11"/>
    <w:rsid w:val="00797511"/>
    <w:rsid w:val="00797B72"/>
    <w:rsid w:val="00797FC6"/>
    <w:rsid w:val="007A05AB"/>
    <w:rsid w:val="007A0610"/>
    <w:rsid w:val="007A0707"/>
    <w:rsid w:val="007A0F8F"/>
    <w:rsid w:val="007A0FFC"/>
    <w:rsid w:val="007A30E4"/>
    <w:rsid w:val="007A323D"/>
    <w:rsid w:val="007A4536"/>
    <w:rsid w:val="007A4687"/>
    <w:rsid w:val="007A73EA"/>
    <w:rsid w:val="007A7D5F"/>
    <w:rsid w:val="007B0545"/>
    <w:rsid w:val="007B1218"/>
    <w:rsid w:val="007B1AD2"/>
    <w:rsid w:val="007B1FFD"/>
    <w:rsid w:val="007B21EB"/>
    <w:rsid w:val="007B373E"/>
    <w:rsid w:val="007B3A01"/>
    <w:rsid w:val="007B4703"/>
    <w:rsid w:val="007B47F1"/>
    <w:rsid w:val="007B516F"/>
    <w:rsid w:val="007B5CC5"/>
    <w:rsid w:val="007B5EFF"/>
    <w:rsid w:val="007B6FD0"/>
    <w:rsid w:val="007B7A08"/>
    <w:rsid w:val="007C0136"/>
    <w:rsid w:val="007C0937"/>
    <w:rsid w:val="007C0D4E"/>
    <w:rsid w:val="007C1526"/>
    <w:rsid w:val="007C1817"/>
    <w:rsid w:val="007C1BC9"/>
    <w:rsid w:val="007C1EF1"/>
    <w:rsid w:val="007C2C1B"/>
    <w:rsid w:val="007C6466"/>
    <w:rsid w:val="007C68BB"/>
    <w:rsid w:val="007C73B7"/>
    <w:rsid w:val="007C7667"/>
    <w:rsid w:val="007D0E5B"/>
    <w:rsid w:val="007D172E"/>
    <w:rsid w:val="007D20D8"/>
    <w:rsid w:val="007D2D0A"/>
    <w:rsid w:val="007D3C9A"/>
    <w:rsid w:val="007D5C20"/>
    <w:rsid w:val="007D5F41"/>
    <w:rsid w:val="007D605B"/>
    <w:rsid w:val="007D75C8"/>
    <w:rsid w:val="007E0BB6"/>
    <w:rsid w:val="007E21C2"/>
    <w:rsid w:val="007E2220"/>
    <w:rsid w:val="007E306C"/>
    <w:rsid w:val="007E34A6"/>
    <w:rsid w:val="007E423A"/>
    <w:rsid w:val="007E4E47"/>
    <w:rsid w:val="007E671C"/>
    <w:rsid w:val="007F34F1"/>
    <w:rsid w:val="007F438A"/>
    <w:rsid w:val="007F45D9"/>
    <w:rsid w:val="007F5428"/>
    <w:rsid w:val="007F575C"/>
    <w:rsid w:val="007F583F"/>
    <w:rsid w:val="007F62B1"/>
    <w:rsid w:val="007F6C73"/>
    <w:rsid w:val="007F6D6B"/>
    <w:rsid w:val="007F6E8A"/>
    <w:rsid w:val="007F6EC7"/>
    <w:rsid w:val="007F7335"/>
    <w:rsid w:val="007F783C"/>
    <w:rsid w:val="00801C68"/>
    <w:rsid w:val="00801E02"/>
    <w:rsid w:val="0080293F"/>
    <w:rsid w:val="00802C8B"/>
    <w:rsid w:val="00803E2E"/>
    <w:rsid w:val="008041E4"/>
    <w:rsid w:val="00805392"/>
    <w:rsid w:val="008053E6"/>
    <w:rsid w:val="00806242"/>
    <w:rsid w:val="008105C0"/>
    <w:rsid w:val="008108DE"/>
    <w:rsid w:val="00811A94"/>
    <w:rsid w:val="00813F61"/>
    <w:rsid w:val="0081437E"/>
    <w:rsid w:val="008146AE"/>
    <w:rsid w:val="00814980"/>
    <w:rsid w:val="00814D2E"/>
    <w:rsid w:val="0081522D"/>
    <w:rsid w:val="00815C6D"/>
    <w:rsid w:val="00815EE6"/>
    <w:rsid w:val="00816658"/>
    <w:rsid w:val="00817CA6"/>
    <w:rsid w:val="00817FE7"/>
    <w:rsid w:val="00820869"/>
    <w:rsid w:val="00820EAD"/>
    <w:rsid w:val="0082106F"/>
    <w:rsid w:val="00821A88"/>
    <w:rsid w:val="008230C0"/>
    <w:rsid w:val="00823EFC"/>
    <w:rsid w:val="0082440C"/>
    <w:rsid w:val="00824838"/>
    <w:rsid w:val="00824C35"/>
    <w:rsid w:val="0082532C"/>
    <w:rsid w:val="00826167"/>
    <w:rsid w:val="008262C4"/>
    <w:rsid w:val="00827E7A"/>
    <w:rsid w:val="00832681"/>
    <w:rsid w:val="008359D8"/>
    <w:rsid w:val="008361E1"/>
    <w:rsid w:val="00836E5C"/>
    <w:rsid w:val="008378E5"/>
    <w:rsid w:val="008401B9"/>
    <w:rsid w:val="00841057"/>
    <w:rsid w:val="008412EC"/>
    <w:rsid w:val="0084332A"/>
    <w:rsid w:val="0084373F"/>
    <w:rsid w:val="0084426A"/>
    <w:rsid w:val="00844D74"/>
    <w:rsid w:val="00845918"/>
    <w:rsid w:val="00845D9C"/>
    <w:rsid w:val="008474F7"/>
    <w:rsid w:val="00850C68"/>
    <w:rsid w:val="00851D44"/>
    <w:rsid w:val="00851FF7"/>
    <w:rsid w:val="0085215A"/>
    <w:rsid w:val="00852474"/>
    <w:rsid w:val="0085319F"/>
    <w:rsid w:val="00853B7A"/>
    <w:rsid w:val="00853C54"/>
    <w:rsid w:val="00854009"/>
    <w:rsid w:val="008540ED"/>
    <w:rsid w:val="008552C0"/>
    <w:rsid w:val="00855E16"/>
    <w:rsid w:val="008561CB"/>
    <w:rsid w:val="0085626E"/>
    <w:rsid w:val="00857C22"/>
    <w:rsid w:val="00860FBB"/>
    <w:rsid w:val="00861ADB"/>
    <w:rsid w:val="0086207F"/>
    <w:rsid w:val="00862C21"/>
    <w:rsid w:val="00862DCA"/>
    <w:rsid w:val="00863939"/>
    <w:rsid w:val="00866227"/>
    <w:rsid w:val="00866A83"/>
    <w:rsid w:val="0087032B"/>
    <w:rsid w:val="00870C55"/>
    <w:rsid w:val="00872069"/>
    <w:rsid w:val="00872490"/>
    <w:rsid w:val="00872947"/>
    <w:rsid w:val="00872B3B"/>
    <w:rsid w:val="00873522"/>
    <w:rsid w:val="008737FB"/>
    <w:rsid w:val="00874FF5"/>
    <w:rsid w:val="00875913"/>
    <w:rsid w:val="008779FE"/>
    <w:rsid w:val="00877B71"/>
    <w:rsid w:val="00880FA0"/>
    <w:rsid w:val="008810E9"/>
    <w:rsid w:val="00881F13"/>
    <w:rsid w:val="00882409"/>
    <w:rsid w:val="00883EF8"/>
    <w:rsid w:val="00884417"/>
    <w:rsid w:val="00884B90"/>
    <w:rsid w:val="00885300"/>
    <w:rsid w:val="00887007"/>
    <w:rsid w:val="00887A4A"/>
    <w:rsid w:val="0089098C"/>
    <w:rsid w:val="008914E5"/>
    <w:rsid w:val="00891F72"/>
    <w:rsid w:val="00892443"/>
    <w:rsid w:val="008924A6"/>
    <w:rsid w:val="00892961"/>
    <w:rsid w:val="0089298C"/>
    <w:rsid w:val="00892A65"/>
    <w:rsid w:val="00892F98"/>
    <w:rsid w:val="0089594E"/>
    <w:rsid w:val="00896F8A"/>
    <w:rsid w:val="00896FAE"/>
    <w:rsid w:val="00897141"/>
    <w:rsid w:val="008975D4"/>
    <w:rsid w:val="008A0F3C"/>
    <w:rsid w:val="008A1956"/>
    <w:rsid w:val="008A1ECB"/>
    <w:rsid w:val="008A2230"/>
    <w:rsid w:val="008A350E"/>
    <w:rsid w:val="008A3532"/>
    <w:rsid w:val="008A556A"/>
    <w:rsid w:val="008A6393"/>
    <w:rsid w:val="008A6B3C"/>
    <w:rsid w:val="008A7DE6"/>
    <w:rsid w:val="008B093F"/>
    <w:rsid w:val="008B11D3"/>
    <w:rsid w:val="008B154E"/>
    <w:rsid w:val="008B184D"/>
    <w:rsid w:val="008B2132"/>
    <w:rsid w:val="008B26FD"/>
    <w:rsid w:val="008B2E52"/>
    <w:rsid w:val="008B339A"/>
    <w:rsid w:val="008B3474"/>
    <w:rsid w:val="008B38D1"/>
    <w:rsid w:val="008B4195"/>
    <w:rsid w:val="008B43EE"/>
    <w:rsid w:val="008B4D2D"/>
    <w:rsid w:val="008B50ED"/>
    <w:rsid w:val="008B5145"/>
    <w:rsid w:val="008B6817"/>
    <w:rsid w:val="008C24AE"/>
    <w:rsid w:val="008C2EFC"/>
    <w:rsid w:val="008C3C2A"/>
    <w:rsid w:val="008C3CD2"/>
    <w:rsid w:val="008C486B"/>
    <w:rsid w:val="008C499C"/>
    <w:rsid w:val="008C5A79"/>
    <w:rsid w:val="008C662C"/>
    <w:rsid w:val="008C67B5"/>
    <w:rsid w:val="008C6A08"/>
    <w:rsid w:val="008C7BD9"/>
    <w:rsid w:val="008D0728"/>
    <w:rsid w:val="008D6719"/>
    <w:rsid w:val="008E0BBA"/>
    <w:rsid w:val="008E0C6B"/>
    <w:rsid w:val="008E4D25"/>
    <w:rsid w:val="008E6CB7"/>
    <w:rsid w:val="008F124F"/>
    <w:rsid w:val="008F372B"/>
    <w:rsid w:val="008F423F"/>
    <w:rsid w:val="008F4459"/>
    <w:rsid w:val="00900815"/>
    <w:rsid w:val="0090395F"/>
    <w:rsid w:val="009039A9"/>
    <w:rsid w:val="00903BB5"/>
    <w:rsid w:val="00903C48"/>
    <w:rsid w:val="00903EA8"/>
    <w:rsid w:val="0090459A"/>
    <w:rsid w:val="00904B1A"/>
    <w:rsid w:val="009059E1"/>
    <w:rsid w:val="00905A58"/>
    <w:rsid w:val="00905AF9"/>
    <w:rsid w:val="00905FC6"/>
    <w:rsid w:val="00906177"/>
    <w:rsid w:val="00906B5D"/>
    <w:rsid w:val="00906C2C"/>
    <w:rsid w:val="009076B1"/>
    <w:rsid w:val="00910356"/>
    <w:rsid w:val="009103CA"/>
    <w:rsid w:val="00911D4E"/>
    <w:rsid w:val="009125B9"/>
    <w:rsid w:val="00912AC6"/>
    <w:rsid w:val="00912CD2"/>
    <w:rsid w:val="00913931"/>
    <w:rsid w:val="00913A5F"/>
    <w:rsid w:val="00913E20"/>
    <w:rsid w:val="00914AB8"/>
    <w:rsid w:val="009160C2"/>
    <w:rsid w:val="00916DAD"/>
    <w:rsid w:val="00917746"/>
    <w:rsid w:val="00917CD7"/>
    <w:rsid w:val="00920D2B"/>
    <w:rsid w:val="00921444"/>
    <w:rsid w:val="0092189E"/>
    <w:rsid w:val="00922E35"/>
    <w:rsid w:val="00923071"/>
    <w:rsid w:val="00923850"/>
    <w:rsid w:val="009239B4"/>
    <w:rsid w:val="00923B4F"/>
    <w:rsid w:val="0092405F"/>
    <w:rsid w:val="00924759"/>
    <w:rsid w:val="009256CB"/>
    <w:rsid w:val="00925A97"/>
    <w:rsid w:val="00927649"/>
    <w:rsid w:val="009277B8"/>
    <w:rsid w:val="009301EF"/>
    <w:rsid w:val="009307A1"/>
    <w:rsid w:val="00930EE6"/>
    <w:rsid w:val="00930F22"/>
    <w:rsid w:val="009313A2"/>
    <w:rsid w:val="00932646"/>
    <w:rsid w:val="00932C57"/>
    <w:rsid w:val="009331E2"/>
    <w:rsid w:val="009346A8"/>
    <w:rsid w:val="009349A7"/>
    <w:rsid w:val="00934DE0"/>
    <w:rsid w:val="0093512F"/>
    <w:rsid w:val="0093678D"/>
    <w:rsid w:val="00936B3B"/>
    <w:rsid w:val="0093705D"/>
    <w:rsid w:val="00937905"/>
    <w:rsid w:val="009405CC"/>
    <w:rsid w:val="009412F1"/>
    <w:rsid w:val="00943099"/>
    <w:rsid w:val="0094426B"/>
    <w:rsid w:val="009450F0"/>
    <w:rsid w:val="009453DB"/>
    <w:rsid w:val="0094680D"/>
    <w:rsid w:val="009468F3"/>
    <w:rsid w:val="00947A8A"/>
    <w:rsid w:val="009509D4"/>
    <w:rsid w:val="00950B10"/>
    <w:rsid w:val="00950E9B"/>
    <w:rsid w:val="009532ED"/>
    <w:rsid w:val="00960C6C"/>
    <w:rsid w:val="009615C4"/>
    <w:rsid w:val="00961AA2"/>
    <w:rsid w:val="00964030"/>
    <w:rsid w:val="00964625"/>
    <w:rsid w:val="00965B04"/>
    <w:rsid w:val="00966156"/>
    <w:rsid w:val="00966A62"/>
    <w:rsid w:val="00967168"/>
    <w:rsid w:val="00967C16"/>
    <w:rsid w:val="00970288"/>
    <w:rsid w:val="009706C5"/>
    <w:rsid w:val="00970FD8"/>
    <w:rsid w:val="00971682"/>
    <w:rsid w:val="0097311B"/>
    <w:rsid w:val="0097326C"/>
    <w:rsid w:val="00973D65"/>
    <w:rsid w:val="00973EF0"/>
    <w:rsid w:val="009760F3"/>
    <w:rsid w:val="009766C7"/>
    <w:rsid w:val="00977285"/>
    <w:rsid w:val="0097770F"/>
    <w:rsid w:val="00980B73"/>
    <w:rsid w:val="00980F01"/>
    <w:rsid w:val="00981352"/>
    <w:rsid w:val="00981F34"/>
    <w:rsid w:val="00984000"/>
    <w:rsid w:val="00984304"/>
    <w:rsid w:val="00984515"/>
    <w:rsid w:val="00985B8A"/>
    <w:rsid w:val="00986244"/>
    <w:rsid w:val="00987814"/>
    <w:rsid w:val="0098794E"/>
    <w:rsid w:val="00987F60"/>
    <w:rsid w:val="009903A9"/>
    <w:rsid w:val="009907B6"/>
    <w:rsid w:val="00990926"/>
    <w:rsid w:val="00992E6F"/>
    <w:rsid w:val="009931AA"/>
    <w:rsid w:val="009931BD"/>
    <w:rsid w:val="00993AFB"/>
    <w:rsid w:val="00994260"/>
    <w:rsid w:val="009946B8"/>
    <w:rsid w:val="00996660"/>
    <w:rsid w:val="00997AE2"/>
    <w:rsid w:val="009A08D7"/>
    <w:rsid w:val="009A0C36"/>
    <w:rsid w:val="009A10B2"/>
    <w:rsid w:val="009A1184"/>
    <w:rsid w:val="009A18F0"/>
    <w:rsid w:val="009A345C"/>
    <w:rsid w:val="009A3D2A"/>
    <w:rsid w:val="009A3F8D"/>
    <w:rsid w:val="009A766B"/>
    <w:rsid w:val="009A7752"/>
    <w:rsid w:val="009A77D6"/>
    <w:rsid w:val="009B01D7"/>
    <w:rsid w:val="009B04BA"/>
    <w:rsid w:val="009B04F4"/>
    <w:rsid w:val="009B0BBF"/>
    <w:rsid w:val="009B1438"/>
    <w:rsid w:val="009B1D4E"/>
    <w:rsid w:val="009B1E67"/>
    <w:rsid w:val="009B20A2"/>
    <w:rsid w:val="009B461B"/>
    <w:rsid w:val="009B6932"/>
    <w:rsid w:val="009B6A1F"/>
    <w:rsid w:val="009B748E"/>
    <w:rsid w:val="009C0455"/>
    <w:rsid w:val="009C1A82"/>
    <w:rsid w:val="009C2F0A"/>
    <w:rsid w:val="009C5515"/>
    <w:rsid w:val="009C5FEC"/>
    <w:rsid w:val="009C6E9E"/>
    <w:rsid w:val="009D1641"/>
    <w:rsid w:val="009D3141"/>
    <w:rsid w:val="009D3373"/>
    <w:rsid w:val="009D379C"/>
    <w:rsid w:val="009D3970"/>
    <w:rsid w:val="009D513C"/>
    <w:rsid w:val="009D5492"/>
    <w:rsid w:val="009D7376"/>
    <w:rsid w:val="009D788A"/>
    <w:rsid w:val="009E0011"/>
    <w:rsid w:val="009E0B49"/>
    <w:rsid w:val="009E243D"/>
    <w:rsid w:val="009E3B1A"/>
    <w:rsid w:val="009E4BFA"/>
    <w:rsid w:val="009E4D60"/>
    <w:rsid w:val="009E4DF3"/>
    <w:rsid w:val="009E560E"/>
    <w:rsid w:val="009E59DD"/>
    <w:rsid w:val="009E6117"/>
    <w:rsid w:val="009E6226"/>
    <w:rsid w:val="009E7025"/>
    <w:rsid w:val="009E7176"/>
    <w:rsid w:val="009F179F"/>
    <w:rsid w:val="009F2059"/>
    <w:rsid w:val="009F2374"/>
    <w:rsid w:val="009F3A5B"/>
    <w:rsid w:val="009F3BD5"/>
    <w:rsid w:val="009F4CE8"/>
    <w:rsid w:val="009F53BF"/>
    <w:rsid w:val="009F54B0"/>
    <w:rsid w:val="009F55B5"/>
    <w:rsid w:val="009F65A5"/>
    <w:rsid w:val="009F6AE7"/>
    <w:rsid w:val="00A00488"/>
    <w:rsid w:val="00A0098B"/>
    <w:rsid w:val="00A0121D"/>
    <w:rsid w:val="00A0207D"/>
    <w:rsid w:val="00A03100"/>
    <w:rsid w:val="00A0376F"/>
    <w:rsid w:val="00A04EC2"/>
    <w:rsid w:val="00A04F76"/>
    <w:rsid w:val="00A058A0"/>
    <w:rsid w:val="00A069AB"/>
    <w:rsid w:val="00A06BC9"/>
    <w:rsid w:val="00A0739E"/>
    <w:rsid w:val="00A11185"/>
    <w:rsid w:val="00A132AF"/>
    <w:rsid w:val="00A13CA0"/>
    <w:rsid w:val="00A14BE8"/>
    <w:rsid w:val="00A17A6A"/>
    <w:rsid w:val="00A203AB"/>
    <w:rsid w:val="00A221AC"/>
    <w:rsid w:val="00A224D9"/>
    <w:rsid w:val="00A30046"/>
    <w:rsid w:val="00A301EC"/>
    <w:rsid w:val="00A30557"/>
    <w:rsid w:val="00A30A7C"/>
    <w:rsid w:val="00A3176C"/>
    <w:rsid w:val="00A320BB"/>
    <w:rsid w:val="00A32CF7"/>
    <w:rsid w:val="00A32EF5"/>
    <w:rsid w:val="00A3359C"/>
    <w:rsid w:val="00A338A3"/>
    <w:rsid w:val="00A346CD"/>
    <w:rsid w:val="00A34870"/>
    <w:rsid w:val="00A349C6"/>
    <w:rsid w:val="00A35AE1"/>
    <w:rsid w:val="00A36813"/>
    <w:rsid w:val="00A36CBF"/>
    <w:rsid w:val="00A37DED"/>
    <w:rsid w:val="00A37E8B"/>
    <w:rsid w:val="00A37F1F"/>
    <w:rsid w:val="00A41764"/>
    <w:rsid w:val="00A42007"/>
    <w:rsid w:val="00A42161"/>
    <w:rsid w:val="00A43F5B"/>
    <w:rsid w:val="00A443CE"/>
    <w:rsid w:val="00A45661"/>
    <w:rsid w:val="00A45927"/>
    <w:rsid w:val="00A463A7"/>
    <w:rsid w:val="00A46C93"/>
    <w:rsid w:val="00A46FB4"/>
    <w:rsid w:val="00A47D8E"/>
    <w:rsid w:val="00A50BA0"/>
    <w:rsid w:val="00A5144B"/>
    <w:rsid w:val="00A5190B"/>
    <w:rsid w:val="00A53144"/>
    <w:rsid w:val="00A53391"/>
    <w:rsid w:val="00A538E5"/>
    <w:rsid w:val="00A53F32"/>
    <w:rsid w:val="00A53FE8"/>
    <w:rsid w:val="00A54DAA"/>
    <w:rsid w:val="00A552FB"/>
    <w:rsid w:val="00A55D44"/>
    <w:rsid w:val="00A5745B"/>
    <w:rsid w:val="00A576D4"/>
    <w:rsid w:val="00A618D7"/>
    <w:rsid w:val="00A62D88"/>
    <w:rsid w:val="00A62DE8"/>
    <w:rsid w:val="00A6307E"/>
    <w:rsid w:val="00A632C6"/>
    <w:rsid w:val="00A6360E"/>
    <w:rsid w:val="00A65031"/>
    <w:rsid w:val="00A65058"/>
    <w:rsid w:val="00A65F22"/>
    <w:rsid w:val="00A7272E"/>
    <w:rsid w:val="00A727B8"/>
    <w:rsid w:val="00A7319A"/>
    <w:rsid w:val="00A73F43"/>
    <w:rsid w:val="00A742AF"/>
    <w:rsid w:val="00A74453"/>
    <w:rsid w:val="00A76F52"/>
    <w:rsid w:val="00A778E9"/>
    <w:rsid w:val="00A77953"/>
    <w:rsid w:val="00A77C70"/>
    <w:rsid w:val="00A80731"/>
    <w:rsid w:val="00A80F70"/>
    <w:rsid w:val="00A81133"/>
    <w:rsid w:val="00A81EEA"/>
    <w:rsid w:val="00A82188"/>
    <w:rsid w:val="00A83A3F"/>
    <w:rsid w:val="00A83B08"/>
    <w:rsid w:val="00A84CAD"/>
    <w:rsid w:val="00A850DA"/>
    <w:rsid w:val="00A858F5"/>
    <w:rsid w:val="00A85BC2"/>
    <w:rsid w:val="00A86232"/>
    <w:rsid w:val="00A863AB"/>
    <w:rsid w:val="00A869C8"/>
    <w:rsid w:val="00A86C46"/>
    <w:rsid w:val="00A8701B"/>
    <w:rsid w:val="00A87367"/>
    <w:rsid w:val="00A8743C"/>
    <w:rsid w:val="00A87633"/>
    <w:rsid w:val="00A879D9"/>
    <w:rsid w:val="00A87E1B"/>
    <w:rsid w:val="00A90F15"/>
    <w:rsid w:val="00A91339"/>
    <w:rsid w:val="00A91B87"/>
    <w:rsid w:val="00A91DD6"/>
    <w:rsid w:val="00A91FB8"/>
    <w:rsid w:val="00A9452C"/>
    <w:rsid w:val="00A94628"/>
    <w:rsid w:val="00A96259"/>
    <w:rsid w:val="00A96F5D"/>
    <w:rsid w:val="00A97B33"/>
    <w:rsid w:val="00AA0294"/>
    <w:rsid w:val="00AA10EC"/>
    <w:rsid w:val="00AA2A21"/>
    <w:rsid w:val="00AA2FE2"/>
    <w:rsid w:val="00AA33D1"/>
    <w:rsid w:val="00AA4665"/>
    <w:rsid w:val="00AA53B9"/>
    <w:rsid w:val="00AA6227"/>
    <w:rsid w:val="00AA7338"/>
    <w:rsid w:val="00AB01CC"/>
    <w:rsid w:val="00AB06E4"/>
    <w:rsid w:val="00AB26F5"/>
    <w:rsid w:val="00AB3C7D"/>
    <w:rsid w:val="00AB4442"/>
    <w:rsid w:val="00AB5AB7"/>
    <w:rsid w:val="00AB60A7"/>
    <w:rsid w:val="00AB65CF"/>
    <w:rsid w:val="00AB6709"/>
    <w:rsid w:val="00AB6885"/>
    <w:rsid w:val="00AB7B96"/>
    <w:rsid w:val="00AC0773"/>
    <w:rsid w:val="00AC094D"/>
    <w:rsid w:val="00AC0E6C"/>
    <w:rsid w:val="00AC0FCF"/>
    <w:rsid w:val="00AC15A0"/>
    <w:rsid w:val="00AC191C"/>
    <w:rsid w:val="00AC1C25"/>
    <w:rsid w:val="00AC1CC7"/>
    <w:rsid w:val="00AC305D"/>
    <w:rsid w:val="00AC3385"/>
    <w:rsid w:val="00AC3531"/>
    <w:rsid w:val="00AC3704"/>
    <w:rsid w:val="00AC3A28"/>
    <w:rsid w:val="00AC3B1E"/>
    <w:rsid w:val="00AC3BDE"/>
    <w:rsid w:val="00AC428D"/>
    <w:rsid w:val="00AC57AB"/>
    <w:rsid w:val="00AC5C4D"/>
    <w:rsid w:val="00AC6826"/>
    <w:rsid w:val="00AC6974"/>
    <w:rsid w:val="00AC706E"/>
    <w:rsid w:val="00AD00A9"/>
    <w:rsid w:val="00AD1221"/>
    <w:rsid w:val="00AD2F49"/>
    <w:rsid w:val="00AD33DF"/>
    <w:rsid w:val="00AD3621"/>
    <w:rsid w:val="00AD42FF"/>
    <w:rsid w:val="00AD46A2"/>
    <w:rsid w:val="00AD64B8"/>
    <w:rsid w:val="00AE1933"/>
    <w:rsid w:val="00AE2462"/>
    <w:rsid w:val="00AE3220"/>
    <w:rsid w:val="00AE3960"/>
    <w:rsid w:val="00AE3F90"/>
    <w:rsid w:val="00AE4233"/>
    <w:rsid w:val="00AE7AF2"/>
    <w:rsid w:val="00AF08C7"/>
    <w:rsid w:val="00AF091F"/>
    <w:rsid w:val="00AF1A97"/>
    <w:rsid w:val="00AF1BD4"/>
    <w:rsid w:val="00AF2799"/>
    <w:rsid w:val="00AF3033"/>
    <w:rsid w:val="00AF31F5"/>
    <w:rsid w:val="00AF35EF"/>
    <w:rsid w:val="00AF3E45"/>
    <w:rsid w:val="00AF3FA4"/>
    <w:rsid w:val="00AF4068"/>
    <w:rsid w:val="00AF63F4"/>
    <w:rsid w:val="00AF7402"/>
    <w:rsid w:val="00AF77D4"/>
    <w:rsid w:val="00AF7BDB"/>
    <w:rsid w:val="00B00092"/>
    <w:rsid w:val="00B000A8"/>
    <w:rsid w:val="00B00326"/>
    <w:rsid w:val="00B00A52"/>
    <w:rsid w:val="00B01ECD"/>
    <w:rsid w:val="00B02C5D"/>
    <w:rsid w:val="00B0316D"/>
    <w:rsid w:val="00B0394A"/>
    <w:rsid w:val="00B03ED3"/>
    <w:rsid w:val="00B04F1A"/>
    <w:rsid w:val="00B052F9"/>
    <w:rsid w:val="00B0544F"/>
    <w:rsid w:val="00B05C44"/>
    <w:rsid w:val="00B07DBA"/>
    <w:rsid w:val="00B121E9"/>
    <w:rsid w:val="00B1439B"/>
    <w:rsid w:val="00B14410"/>
    <w:rsid w:val="00B153D7"/>
    <w:rsid w:val="00B15EA4"/>
    <w:rsid w:val="00B16352"/>
    <w:rsid w:val="00B17A1D"/>
    <w:rsid w:val="00B20137"/>
    <w:rsid w:val="00B207A2"/>
    <w:rsid w:val="00B20AF6"/>
    <w:rsid w:val="00B20FAA"/>
    <w:rsid w:val="00B222C0"/>
    <w:rsid w:val="00B23B76"/>
    <w:rsid w:val="00B242BC"/>
    <w:rsid w:val="00B25A61"/>
    <w:rsid w:val="00B2691B"/>
    <w:rsid w:val="00B26FFD"/>
    <w:rsid w:val="00B272BA"/>
    <w:rsid w:val="00B2766D"/>
    <w:rsid w:val="00B278A9"/>
    <w:rsid w:val="00B30A3E"/>
    <w:rsid w:val="00B3142E"/>
    <w:rsid w:val="00B31912"/>
    <w:rsid w:val="00B31919"/>
    <w:rsid w:val="00B33054"/>
    <w:rsid w:val="00B332F4"/>
    <w:rsid w:val="00B34762"/>
    <w:rsid w:val="00B3485E"/>
    <w:rsid w:val="00B35887"/>
    <w:rsid w:val="00B35F82"/>
    <w:rsid w:val="00B434CE"/>
    <w:rsid w:val="00B44221"/>
    <w:rsid w:val="00B443E6"/>
    <w:rsid w:val="00B453C0"/>
    <w:rsid w:val="00B456B6"/>
    <w:rsid w:val="00B45DC5"/>
    <w:rsid w:val="00B462A2"/>
    <w:rsid w:val="00B46DE1"/>
    <w:rsid w:val="00B47B99"/>
    <w:rsid w:val="00B537AF"/>
    <w:rsid w:val="00B53A92"/>
    <w:rsid w:val="00B53ECC"/>
    <w:rsid w:val="00B56731"/>
    <w:rsid w:val="00B56926"/>
    <w:rsid w:val="00B56D7A"/>
    <w:rsid w:val="00B577D8"/>
    <w:rsid w:val="00B61324"/>
    <w:rsid w:val="00B62052"/>
    <w:rsid w:val="00B62267"/>
    <w:rsid w:val="00B6228B"/>
    <w:rsid w:val="00B63226"/>
    <w:rsid w:val="00B63941"/>
    <w:rsid w:val="00B65CFF"/>
    <w:rsid w:val="00B66BF4"/>
    <w:rsid w:val="00B67147"/>
    <w:rsid w:val="00B67FD7"/>
    <w:rsid w:val="00B72111"/>
    <w:rsid w:val="00B726C2"/>
    <w:rsid w:val="00B73413"/>
    <w:rsid w:val="00B737AC"/>
    <w:rsid w:val="00B74332"/>
    <w:rsid w:val="00B74E97"/>
    <w:rsid w:val="00B75417"/>
    <w:rsid w:val="00B7573E"/>
    <w:rsid w:val="00B75B9F"/>
    <w:rsid w:val="00B774D7"/>
    <w:rsid w:val="00B77500"/>
    <w:rsid w:val="00B77749"/>
    <w:rsid w:val="00B77B8F"/>
    <w:rsid w:val="00B77C13"/>
    <w:rsid w:val="00B77D59"/>
    <w:rsid w:val="00B8068F"/>
    <w:rsid w:val="00B81659"/>
    <w:rsid w:val="00B827D4"/>
    <w:rsid w:val="00B832A3"/>
    <w:rsid w:val="00B83ADE"/>
    <w:rsid w:val="00B840A7"/>
    <w:rsid w:val="00B8427A"/>
    <w:rsid w:val="00B85897"/>
    <w:rsid w:val="00B907A5"/>
    <w:rsid w:val="00B9121C"/>
    <w:rsid w:val="00B91A26"/>
    <w:rsid w:val="00B92522"/>
    <w:rsid w:val="00B92CF9"/>
    <w:rsid w:val="00B9310B"/>
    <w:rsid w:val="00B945A3"/>
    <w:rsid w:val="00B94675"/>
    <w:rsid w:val="00B949EC"/>
    <w:rsid w:val="00B95381"/>
    <w:rsid w:val="00B95766"/>
    <w:rsid w:val="00B95B0E"/>
    <w:rsid w:val="00B965C4"/>
    <w:rsid w:val="00B97318"/>
    <w:rsid w:val="00B97916"/>
    <w:rsid w:val="00BA02C7"/>
    <w:rsid w:val="00BA10DF"/>
    <w:rsid w:val="00BA1321"/>
    <w:rsid w:val="00BA16F3"/>
    <w:rsid w:val="00BA1804"/>
    <w:rsid w:val="00BA2879"/>
    <w:rsid w:val="00BA2FB9"/>
    <w:rsid w:val="00BA2FF8"/>
    <w:rsid w:val="00BA3239"/>
    <w:rsid w:val="00BA32D9"/>
    <w:rsid w:val="00BA3A45"/>
    <w:rsid w:val="00BA3BA7"/>
    <w:rsid w:val="00BA5661"/>
    <w:rsid w:val="00BA5F80"/>
    <w:rsid w:val="00BA6576"/>
    <w:rsid w:val="00BA6824"/>
    <w:rsid w:val="00BB023E"/>
    <w:rsid w:val="00BB2B0B"/>
    <w:rsid w:val="00BB2FA1"/>
    <w:rsid w:val="00BB37CE"/>
    <w:rsid w:val="00BB3874"/>
    <w:rsid w:val="00BB3AB0"/>
    <w:rsid w:val="00BB3D8A"/>
    <w:rsid w:val="00BB48BE"/>
    <w:rsid w:val="00BB4AAB"/>
    <w:rsid w:val="00BB5840"/>
    <w:rsid w:val="00BB5968"/>
    <w:rsid w:val="00BB6A37"/>
    <w:rsid w:val="00BB72E8"/>
    <w:rsid w:val="00BC0FA1"/>
    <w:rsid w:val="00BC19B6"/>
    <w:rsid w:val="00BC1EBA"/>
    <w:rsid w:val="00BC2BA6"/>
    <w:rsid w:val="00BC4256"/>
    <w:rsid w:val="00BC47B4"/>
    <w:rsid w:val="00BC73A1"/>
    <w:rsid w:val="00BC749F"/>
    <w:rsid w:val="00BC76BA"/>
    <w:rsid w:val="00BC77EA"/>
    <w:rsid w:val="00BD0B3E"/>
    <w:rsid w:val="00BD17A5"/>
    <w:rsid w:val="00BD17D2"/>
    <w:rsid w:val="00BD1CF2"/>
    <w:rsid w:val="00BD2637"/>
    <w:rsid w:val="00BD2C36"/>
    <w:rsid w:val="00BD32DB"/>
    <w:rsid w:val="00BD3D81"/>
    <w:rsid w:val="00BD4D8C"/>
    <w:rsid w:val="00BD5891"/>
    <w:rsid w:val="00BD5CFC"/>
    <w:rsid w:val="00BD64D9"/>
    <w:rsid w:val="00BD797A"/>
    <w:rsid w:val="00BE0103"/>
    <w:rsid w:val="00BE0431"/>
    <w:rsid w:val="00BE0472"/>
    <w:rsid w:val="00BE06B5"/>
    <w:rsid w:val="00BE188A"/>
    <w:rsid w:val="00BE3348"/>
    <w:rsid w:val="00BE4340"/>
    <w:rsid w:val="00BE47B9"/>
    <w:rsid w:val="00BE58E2"/>
    <w:rsid w:val="00BE6452"/>
    <w:rsid w:val="00BE76A6"/>
    <w:rsid w:val="00BF0C16"/>
    <w:rsid w:val="00BF18CF"/>
    <w:rsid w:val="00BF1AF8"/>
    <w:rsid w:val="00BF1C92"/>
    <w:rsid w:val="00BF2AFB"/>
    <w:rsid w:val="00BF2B6F"/>
    <w:rsid w:val="00BF3012"/>
    <w:rsid w:val="00BF321C"/>
    <w:rsid w:val="00BF32D8"/>
    <w:rsid w:val="00BF47D4"/>
    <w:rsid w:val="00BF4A63"/>
    <w:rsid w:val="00BF6137"/>
    <w:rsid w:val="00BF7E95"/>
    <w:rsid w:val="00C03476"/>
    <w:rsid w:val="00C03965"/>
    <w:rsid w:val="00C03998"/>
    <w:rsid w:val="00C03DA3"/>
    <w:rsid w:val="00C043DC"/>
    <w:rsid w:val="00C057DE"/>
    <w:rsid w:val="00C0638A"/>
    <w:rsid w:val="00C07502"/>
    <w:rsid w:val="00C10D37"/>
    <w:rsid w:val="00C11A41"/>
    <w:rsid w:val="00C122CA"/>
    <w:rsid w:val="00C13169"/>
    <w:rsid w:val="00C14499"/>
    <w:rsid w:val="00C14628"/>
    <w:rsid w:val="00C146AD"/>
    <w:rsid w:val="00C15145"/>
    <w:rsid w:val="00C15A47"/>
    <w:rsid w:val="00C16356"/>
    <w:rsid w:val="00C1669E"/>
    <w:rsid w:val="00C1749E"/>
    <w:rsid w:val="00C20C1A"/>
    <w:rsid w:val="00C21BD3"/>
    <w:rsid w:val="00C22093"/>
    <w:rsid w:val="00C22D37"/>
    <w:rsid w:val="00C2310D"/>
    <w:rsid w:val="00C245DA"/>
    <w:rsid w:val="00C249EA"/>
    <w:rsid w:val="00C24CEA"/>
    <w:rsid w:val="00C25390"/>
    <w:rsid w:val="00C26A6A"/>
    <w:rsid w:val="00C30133"/>
    <w:rsid w:val="00C305CE"/>
    <w:rsid w:val="00C30E37"/>
    <w:rsid w:val="00C311ED"/>
    <w:rsid w:val="00C31CC2"/>
    <w:rsid w:val="00C31F16"/>
    <w:rsid w:val="00C343FA"/>
    <w:rsid w:val="00C34EC7"/>
    <w:rsid w:val="00C365D7"/>
    <w:rsid w:val="00C41D93"/>
    <w:rsid w:val="00C422D9"/>
    <w:rsid w:val="00C4243E"/>
    <w:rsid w:val="00C42F27"/>
    <w:rsid w:val="00C43938"/>
    <w:rsid w:val="00C45101"/>
    <w:rsid w:val="00C453F8"/>
    <w:rsid w:val="00C46D61"/>
    <w:rsid w:val="00C4759B"/>
    <w:rsid w:val="00C47986"/>
    <w:rsid w:val="00C47B44"/>
    <w:rsid w:val="00C52B22"/>
    <w:rsid w:val="00C53FB7"/>
    <w:rsid w:val="00C5450C"/>
    <w:rsid w:val="00C55CA0"/>
    <w:rsid w:val="00C605A4"/>
    <w:rsid w:val="00C609D5"/>
    <w:rsid w:val="00C6227B"/>
    <w:rsid w:val="00C6233E"/>
    <w:rsid w:val="00C633FF"/>
    <w:rsid w:val="00C638AC"/>
    <w:rsid w:val="00C642AB"/>
    <w:rsid w:val="00C64D45"/>
    <w:rsid w:val="00C64E93"/>
    <w:rsid w:val="00C65BE2"/>
    <w:rsid w:val="00C6665F"/>
    <w:rsid w:val="00C66A35"/>
    <w:rsid w:val="00C67901"/>
    <w:rsid w:val="00C67E9E"/>
    <w:rsid w:val="00C70B29"/>
    <w:rsid w:val="00C71410"/>
    <w:rsid w:val="00C73A89"/>
    <w:rsid w:val="00C74035"/>
    <w:rsid w:val="00C76EE9"/>
    <w:rsid w:val="00C770F1"/>
    <w:rsid w:val="00C77738"/>
    <w:rsid w:val="00C77BC0"/>
    <w:rsid w:val="00C77D11"/>
    <w:rsid w:val="00C80CC9"/>
    <w:rsid w:val="00C80EF2"/>
    <w:rsid w:val="00C81981"/>
    <w:rsid w:val="00C820B6"/>
    <w:rsid w:val="00C825CF"/>
    <w:rsid w:val="00C833C1"/>
    <w:rsid w:val="00C83949"/>
    <w:rsid w:val="00C83F4F"/>
    <w:rsid w:val="00C84055"/>
    <w:rsid w:val="00C847CE"/>
    <w:rsid w:val="00C849B3"/>
    <w:rsid w:val="00C850CD"/>
    <w:rsid w:val="00C85718"/>
    <w:rsid w:val="00C86D00"/>
    <w:rsid w:val="00C877F1"/>
    <w:rsid w:val="00C87C87"/>
    <w:rsid w:val="00C9034F"/>
    <w:rsid w:val="00C90953"/>
    <w:rsid w:val="00C90A22"/>
    <w:rsid w:val="00C90D12"/>
    <w:rsid w:val="00C91855"/>
    <w:rsid w:val="00C91C0C"/>
    <w:rsid w:val="00C923A0"/>
    <w:rsid w:val="00C963EC"/>
    <w:rsid w:val="00C9741A"/>
    <w:rsid w:val="00CA0030"/>
    <w:rsid w:val="00CA0CCE"/>
    <w:rsid w:val="00CA19F1"/>
    <w:rsid w:val="00CA274B"/>
    <w:rsid w:val="00CA3685"/>
    <w:rsid w:val="00CA4A37"/>
    <w:rsid w:val="00CA5351"/>
    <w:rsid w:val="00CA6E63"/>
    <w:rsid w:val="00CA771B"/>
    <w:rsid w:val="00CA7764"/>
    <w:rsid w:val="00CB10A5"/>
    <w:rsid w:val="00CB2FDD"/>
    <w:rsid w:val="00CB5A37"/>
    <w:rsid w:val="00CC0759"/>
    <w:rsid w:val="00CC0CA3"/>
    <w:rsid w:val="00CC13F9"/>
    <w:rsid w:val="00CC164C"/>
    <w:rsid w:val="00CC1891"/>
    <w:rsid w:val="00CC1959"/>
    <w:rsid w:val="00CC2170"/>
    <w:rsid w:val="00CC32DD"/>
    <w:rsid w:val="00CC364D"/>
    <w:rsid w:val="00CC37C2"/>
    <w:rsid w:val="00CC3921"/>
    <w:rsid w:val="00CC4461"/>
    <w:rsid w:val="00CC5BAC"/>
    <w:rsid w:val="00CC5D6C"/>
    <w:rsid w:val="00CC5E17"/>
    <w:rsid w:val="00CD1BEC"/>
    <w:rsid w:val="00CD2255"/>
    <w:rsid w:val="00CD26E7"/>
    <w:rsid w:val="00CD2F8A"/>
    <w:rsid w:val="00CD3534"/>
    <w:rsid w:val="00CD3EEA"/>
    <w:rsid w:val="00CD5590"/>
    <w:rsid w:val="00CD55BE"/>
    <w:rsid w:val="00CD5F41"/>
    <w:rsid w:val="00CD6D94"/>
    <w:rsid w:val="00CD6F9B"/>
    <w:rsid w:val="00CD71DF"/>
    <w:rsid w:val="00CE0004"/>
    <w:rsid w:val="00CE032F"/>
    <w:rsid w:val="00CE03FB"/>
    <w:rsid w:val="00CE0E44"/>
    <w:rsid w:val="00CE0F39"/>
    <w:rsid w:val="00CE13A7"/>
    <w:rsid w:val="00CE13F8"/>
    <w:rsid w:val="00CE1D90"/>
    <w:rsid w:val="00CE2371"/>
    <w:rsid w:val="00CE2A7D"/>
    <w:rsid w:val="00CE4723"/>
    <w:rsid w:val="00CE4F9A"/>
    <w:rsid w:val="00CE5472"/>
    <w:rsid w:val="00CE55E5"/>
    <w:rsid w:val="00CE5E19"/>
    <w:rsid w:val="00CE6911"/>
    <w:rsid w:val="00CE6945"/>
    <w:rsid w:val="00CE7F14"/>
    <w:rsid w:val="00CF06A7"/>
    <w:rsid w:val="00CF0DE6"/>
    <w:rsid w:val="00CF160D"/>
    <w:rsid w:val="00CF22B1"/>
    <w:rsid w:val="00CF357E"/>
    <w:rsid w:val="00CF4144"/>
    <w:rsid w:val="00CF6065"/>
    <w:rsid w:val="00D0107A"/>
    <w:rsid w:val="00D01173"/>
    <w:rsid w:val="00D017AD"/>
    <w:rsid w:val="00D02005"/>
    <w:rsid w:val="00D0258F"/>
    <w:rsid w:val="00D027CF"/>
    <w:rsid w:val="00D02A8C"/>
    <w:rsid w:val="00D03523"/>
    <w:rsid w:val="00D04456"/>
    <w:rsid w:val="00D04E75"/>
    <w:rsid w:val="00D107F9"/>
    <w:rsid w:val="00D111F4"/>
    <w:rsid w:val="00D1124A"/>
    <w:rsid w:val="00D11819"/>
    <w:rsid w:val="00D11ABE"/>
    <w:rsid w:val="00D11D35"/>
    <w:rsid w:val="00D12C64"/>
    <w:rsid w:val="00D12FF5"/>
    <w:rsid w:val="00D161D9"/>
    <w:rsid w:val="00D2030E"/>
    <w:rsid w:val="00D20780"/>
    <w:rsid w:val="00D20F46"/>
    <w:rsid w:val="00D21973"/>
    <w:rsid w:val="00D22355"/>
    <w:rsid w:val="00D2466C"/>
    <w:rsid w:val="00D259E0"/>
    <w:rsid w:val="00D264C4"/>
    <w:rsid w:val="00D26B2E"/>
    <w:rsid w:val="00D26FB3"/>
    <w:rsid w:val="00D27529"/>
    <w:rsid w:val="00D32148"/>
    <w:rsid w:val="00D35167"/>
    <w:rsid w:val="00D378A8"/>
    <w:rsid w:val="00D37BE7"/>
    <w:rsid w:val="00D4085A"/>
    <w:rsid w:val="00D41853"/>
    <w:rsid w:val="00D41C69"/>
    <w:rsid w:val="00D4214C"/>
    <w:rsid w:val="00D42253"/>
    <w:rsid w:val="00D46D59"/>
    <w:rsid w:val="00D47934"/>
    <w:rsid w:val="00D50063"/>
    <w:rsid w:val="00D50E51"/>
    <w:rsid w:val="00D51C49"/>
    <w:rsid w:val="00D520EF"/>
    <w:rsid w:val="00D53322"/>
    <w:rsid w:val="00D55FB4"/>
    <w:rsid w:val="00D57F6A"/>
    <w:rsid w:val="00D60512"/>
    <w:rsid w:val="00D60D35"/>
    <w:rsid w:val="00D61036"/>
    <w:rsid w:val="00D611A0"/>
    <w:rsid w:val="00D64765"/>
    <w:rsid w:val="00D64C7C"/>
    <w:rsid w:val="00D65C27"/>
    <w:rsid w:val="00D66FF5"/>
    <w:rsid w:val="00D67598"/>
    <w:rsid w:val="00D71697"/>
    <w:rsid w:val="00D71B5A"/>
    <w:rsid w:val="00D71E40"/>
    <w:rsid w:val="00D72A0C"/>
    <w:rsid w:val="00D72D40"/>
    <w:rsid w:val="00D74BCC"/>
    <w:rsid w:val="00D75216"/>
    <w:rsid w:val="00D75984"/>
    <w:rsid w:val="00D7759A"/>
    <w:rsid w:val="00D77F83"/>
    <w:rsid w:val="00D806D5"/>
    <w:rsid w:val="00D81254"/>
    <w:rsid w:val="00D81541"/>
    <w:rsid w:val="00D81608"/>
    <w:rsid w:val="00D81F91"/>
    <w:rsid w:val="00D83C75"/>
    <w:rsid w:val="00D84265"/>
    <w:rsid w:val="00D84692"/>
    <w:rsid w:val="00D856B1"/>
    <w:rsid w:val="00D85983"/>
    <w:rsid w:val="00D86484"/>
    <w:rsid w:val="00D906C1"/>
    <w:rsid w:val="00D90DE2"/>
    <w:rsid w:val="00D90F9E"/>
    <w:rsid w:val="00D9114C"/>
    <w:rsid w:val="00D92172"/>
    <w:rsid w:val="00D92681"/>
    <w:rsid w:val="00D9361C"/>
    <w:rsid w:val="00D93B59"/>
    <w:rsid w:val="00D9413E"/>
    <w:rsid w:val="00D95F01"/>
    <w:rsid w:val="00D961DF"/>
    <w:rsid w:val="00D972AC"/>
    <w:rsid w:val="00D97F3E"/>
    <w:rsid w:val="00DA04E0"/>
    <w:rsid w:val="00DA133E"/>
    <w:rsid w:val="00DA138E"/>
    <w:rsid w:val="00DA1462"/>
    <w:rsid w:val="00DA3A02"/>
    <w:rsid w:val="00DA3C2E"/>
    <w:rsid w:val="00DA479B"/>
    <w:rsid w:val="00DA4CF7"/>
    <w:rsid w:val="00DA535F"/>
    <w:rsid w:val="00DA5459"/>
    <w:rsid w:val="00DA70F1"/>
    <w:rsid w:val="00DA7AA1"/>
    <w:rsid w:val="00DB02F3"/>
    <w:rsid w:val="00DB0493"/>
    <w:rsid w:val="00DB0C56"/>
    <w:rsid w:val="00DB11BB"/>
    <w:rsid w:val="00DB1C2F"/>
    <w:rsid w:val="00DB2099"/>
    <w:rsid w:val="00DB2603"/>
    <w:rsid w:val="00DB2607"/>
    <w:rsid w:val="00DB27A7"/>
    <w:rsid w:val="00DB4D98"/>
    <w:rsid w:val="00DB51A4"/>
    <w:rsid w:val="00DB51BB"/>
    <w:rsid w:val="00DB5558"/>
    <w:rsid w:val="00DB58C2"/>
    <w:rsid w:val="00DB5AC5"/>
    <w:rsid w:val="00DB5F9E"/>
    <w:rsid w:val="00DB70B9"/>
    <w:rsid w:val="00DB716A"/>
    <w:rsid w:val="00DC0A22"/>
    <w:rsid w:val="00DC0B04"/>
    <w:rsid w:val="00DC14AF"/>
    <w:rsid w:val="00DC14D3"/>
    <w:rsid w:val="00DC24D6"/>
    <w:rsid w:val="00DC3253"/>
    <w:rsid w:val="00DC4541"/>
    <w:rsid w:val="00DC4988"/>
    <w:rsid w:val="00DC7194"/>
    <w:rsid w:val="00DC781A"/>
    <w:rsid w:val="00DC797B"/>
    <w:rsid w:val="00DD0B17"/>
    <w:rsid w:val="00DD1E08"/>
    <w:rsid w:val="00DD2421"/>
    <w:rsid w:val="00DD2A47"/>
    <w:rsid w:val="00DD3F81"/>
    <w:rsid w:val="00DD4773"/>
    <w:rsid w:val="00DD5952"/>
    <w:rsid w:val="00DD6212"/>
    <w:rsid w:val="00DE285F"/>
    <w:rsid w:val="00DE342C"/>
    <w:rsid w:val="00DE37D9"/>
    <w:rsid w:val="00DE618B"/>
    <w:rsid w:val="00DE6232"/>
    <w:rsid w:val="00DE65DA"/>
    <w:rsid w:val="00DF3100"/>
    <w:rsid w:val="00DF4970"/>
    <w:rsid w:val="00DF594A"/>
    <w:rsid w:val="00DF5C69"/>
    <w:rsid w:val="00DF7F0A"/>
    <w:rsid w:val="00E00395"/>
    <w:rsid w:val="00E0086C"/>
    <w:rsid w:val="00E01153"/>
    <w:rsid w:val="00E01615"/>
    <w:rsid w:val="00E01A4E"/>
    <w:rsid w:val="00E022CC"/>
    <w:rsid w:val="00E02AC8"/>
    <w:rsid w:val="00E03249"/>
    <w:rsid w:val="00E03DDB"/>
    <w:rsid w:val="00E03E66"/>
    <w:rsid w:val="00E04154"/>
    <w:rsid w:val="00E0443C"/>
    <w:rsid w:val="00E04D33"/>
    <w:rsid w:val="00E05BD8"/>
    <w:rsid w:val="00E06128"/>
    <w:rsid w:val="00E075B6"/>
    <w:rsid w:val="00E106B1"/>
    <w:rsid w:val="00E10869"/>
    <w:rsid w:val="00E11130"/>
    <w:rsid w:val="00E1257B"/>
    <w:rsid w:val="00E125A9"/>
    <w:rsid w:val="00E12D53"/>
    <w:rsid w:val="00E13303"/>
    <w:rsid w:val="00E136B1"/>
    <w:rsid w:val="00E139F2"/>
    <w:rsid w:val="00E14ACE"/>
    <w:rsid w:val="00E14FAA"/>
    <w:rsid w:val="00E152CC"/>
    <w:rsid w:val="00E17591"/>
    <w:rsid w:val="00E1772D"/>
    <w:rsid w:val="00E1775C"/>
    <w:rsid w:val="00E21B38"/>
    <w:rsid w:val="00E2245F"/>
    <w:rsid w:val="00E22935"/>
    <w:rsid w:val="00E236FE"/>
    <w:rsid w:val="00E241E3"/>
    <w:rsid w:val="00E243C8"/>
    <w:rsid w:val="00E24504"/>
    <w:rsid w:val="00E24660"/>
    <w:rsid w:val="00E247CE"/>
    <w:rsid w:val="00E247DF"/>
    <w:rsid w:val="00E253DD"/>
    <w:rsid w:val="00E27B5A"/>
    <w:rsid w:val="00E27E67"/>
    <w:rsid w:val="00E30435"/>
    <w:rsid w:val="00E30A07"/>
    <w:rsid w:val="00E315BE"/>
    <w:rsid w:val="00E31DF2"/>
    <w:rsid w:val="00E32548"/>
    <w:rsid w:val="00E32BFE"/>
    <w:rsid w:val="00E332FC"/>
    <w:rsid w:val="00E346F2"/>
    <w:rsid w:val="00E361CA"/>
    <w:rsid w:val="00E3756A"/>
    <w:rsid w:val="00E37D6A"/>
    <w:rsid w:val="00E41202"/>
    <w:rsid w:val="00E42F44"/>
    <w:rsid w:val="00E4303D"/>
    <w:rsid w:val="00E43839"/>
    <w:rsid w:val="00E45A24"/>
    <w:rsid w:val="00E46D98"/>
    <w:rsid w:val="00E475A4"/>
    <w:rsid w:val="00E50687"/>
    <w:rsid w:val="00E50DF6"/>
    <w:rsid w:val="00E51982"/>
    <w:rsid w:val="00E51B9A"/>
    <w:rsid w:val="00E5355B"/>
    <w:rsid w:val="00E53BE9"/>
    <w:rsid w:val="00E55872"/>
    <w:rsid w:val="00E55B12"/>
    <w:rsid w:val="00E570CE"/>
    <w:rsid w:val="00E57467"/>
    <w:rsid w:val="00E61A6E"/>
    <w:rsid w:val="00E61E33"/>
    <w:rsid w:val="00E61F9C"/>
    <w:rsid w:val="00E631C8"/>
    <w:rsid w:val="00E63230"/>
    <w:rsid w:val="00E6368B"/>
    <w:rsid w:val="00E639FB"/>
    <w:rsid w:val="00E647EA"/>
    <w:rsid w:val="00E6510D"/>
    <w:rsid w:val="00E6586D"/>
    <w:rsid w:val="00E677EE"/>
    <w:rsid w:val="00E67D2B"/>
    <w:rsid w:val="00E701A5"/>
    <w:rsid w:val="00E70A6C"/>
    <w:rsid w:val="00E70D30"/>
    <w:rsid w:val="00E71B7A"/>
    <w:rsid w:val="00E74203"/>
    <w:rsid w:val="00E75194"/>
    <w:rsid w:val="00E75222"/>
    <w:rsid w:val="00E754E1"/>
    <w:rsid w:val="00E75527"/>
    <w:rsid w:val="00E757EF"/>
    <w:rsid w:val="00E75B8F"/>
    <w:rsid w:val="00E75DF7"/>
    <w:rsid w:val="00E80E54"/>
    <w:rsid w:val="00E81174"/>
    <w:rsid w:val="00E816FF"/>
    <w:rsid w:val="00E8172D"/>
    <w:rsid w:val="00E82174"/>
    <w:rsid w:val="00E83FBA"/>
    <w:rsid w:val="00E857F9"/>
    <w:rsid w:val="00E8690B"/>
    <w:rsid w:val="00E91234"/>
    <w:rsid w:val="00E92964"/>
    <w:rsid w:val="00E937D3"/>
    <w:rsid w:val="00E93B30"/>
    <w:rsid w:val="00E95B29"/>
    <w:rsid w:val="00E95CAF"/>
    <w:rsid w:val="00E9699A"/>
    <w:rsid w:val="00E976A7"/>
    <w:rsid w:val="00EA003F"/>
    <w:rsid w:val="00EA0591"/>
    <w:rsid w:val="00EA1409"/>
    <w:rsid w:val="00EA1C24"/>
    <w:rsid w:val="00EA21CB"/>
    <w:rsid w:val="00EA277C"/>
    <w:rsid w:val="00EA2D5C"/>
    <w:rsid w:val="00EA3FE8"/>
    <w:rsid w:val="00EA410F"/>
    <w:rsid w:val="00EA57E3"/>
    <w:rsid w:val="00EA5C5E"/>
    <w:rsid w:val="00EA64B8"/>
    <w:rsid w:val="00EA6A05"/>
    <w:rsid w:val="00EB2A5D"/>
    <w:rsid w:val="00EB304B"/>
    <w:rsid w:val="00EB4037"/>
    <w:rsid w:val="00EB49E5"/>
    <w:rsid w:val="00EB4BB9"/>
    <w:rsid w:val="00EB5245"/>
    <w:rsid w:val="00EB54EA"/>
    <w:rsid w:val="00EB5A7C"/>
    <w:rsid w:val="00EB74CF"/>
    <w:rsid w:val="00EB7C3B"/>
    <w:rsid w:val="00EC015A"/>
    <w:rsid w:val="00EC01B1"/>
    <w:rsid w:val="00EC07DD"/>
    <w:rsid w:val="00EC0925"/>
    <w:rsid w:val="00EC0F86"/>
    <w:rsid w:val="00EC3234"/>
    <w:rsid w:val="00EC490B"/>
    <w:rsid w:val="00EC5AD8"/>
    <w:rsid w:val="00EC6338"/>
    <w:rsid w:val="00EC6F6A"/>
    <w:rsid w:val="00EC6FAF"/>
    <w:rsid w:val="00ED0510"/>
    <w:rsid w:val="00ED0F5A"/>
    <w:rsid w:val="00ED1630"/>
    <w:rsid w:val="00ED23AA"/>
    <w:rsid w:val="00ED37C7"/>
    <w:rsid w:val="00ED4748"/>
    <w:rsid w:val="00ED4EC5"/>
    <w:rsid w:val="00ED6965"/>
    <w:rsid w:val="00ED6C0F"/>
    <w:rsid w:val="00ED70B4"/>
    <w:rsid w:val="00ED71E2"/>
    <w:rsid w:val="00ED757D"/>
    <w:rsid w:val="00ED79BE"/>
    <w:rsid w:val="00EE1615"/>
    <w:rsid w:val="00EE198D"/>
    <w:rsid w:val="00EE20BA"/>
    <w:rsid w:val="00EE4BB8"/>
    <w:rsid w:val="00EE5056"/>
    <w:rsid w:val="00EE5B41"/>
    <w:rsid w:val="00EE5DFF"/>
    <w:rsid w:val="00EE5F30"/>
    <w:rsid w:val="00EE63F0"/>
    <w:rsid w:val="00EE6554"/>
    <w:rsid w:val="00EE68B7"/>
    <w:rsid w:val="00EE69B0"/>
    <w:rsid w:val="00EE7505"/>
    <w:rsid w:val="00EE7593"/>
    <w:rsid w:val="00EE7A7E"/>
    <w:rsid w:val="00EE7C6C"/>
    <w:rsid w:val="00EF1427"/>
    <w:rsid w:val="00EF4056"/>
    <w:rsid w:val="00EF4190"/>
    <w:rsid w:val="00EF4FAD"/>
    <w:rsid w:val="00EF5620"/>
    <w:rsid w:val="00EF59E0"/>
    <w:rsid w:val="00EF6734"/>
    <w:rsid w:val="00EF6A33"/>
    <w:rsid w:val="00EF7F68"/>
    <w:rsid w:val="00F00AC3"/>
    <w:rsid w:val="00F00D7A"/>
    <w:rsid w:val="00F015B0"/>
    <w:rsid w:val="00F01601"/>
    <w:rsid w:val="00F0256F"/>
    <w:rsid w:val="00F02C49"/>
    <w:rsid w:val="00F0337D"/>
    <w:rsid w:val="00F0356F"/>
    <w:rsid w:val="00F059B1"/>
    <w:rsid w:val="00F06D68"/>
    <w:rsid w:val="00F070D9"/>
    <w:rsid w:val="00F075C7"/>
    <w:rsid w:val="00F0795A"/>
    <w:rsid w:val="00F07D83"/>
    <w:rsid w:val="00F07FA7"/>
    <w:rsid w:val="00F10D55"/>
    <w:rsid w:val="00F11EE3"/>
    <w:rsid w:val="00F12907"/>
    <w:rsid w:val="00F13C26"/>
    <w:rsid w:val="00F14271"/>
    <w:rsid w:val="00F15FC6"/>
    <w:rsid w:val="00F165D1"/>
    <w:rsid w:val="00F176C1"/>
    <w:rsid w:val="00F214DC"/>
    <w:rsid w:val="00F2186C"/>
    <w:rsid w:val="00F21B93"/>
    <w:rsid w:val="00F2247C"/>
    <w:rsid w:val="00F22A2D"/>
    <w:rsid w:val="00F23EC7"/>
    <w:rsid w:val="00F26C9F"/>
    <w:rsid w:val="00F270AD"/>
    <w:rsid w:val="00F27332"/>
    <w:rsid w:val="00F27C3C"/>
    <w:rsid w:val="00F31EDB"/>
    <w:rsid w:val="00F32505"/>
    <w:rsid w:val="00F325A1"/>
    <w:rsid w:val="00F33196"/>
    <w:rsid w:val="00F3445B"/>
    <w:rsid w:val="00F3510D"/>
    <w:rsid w:val="00F35164"/>
    <w:rsid w:val="00F36EFB"/>
    <w:rsid w:val="00F373E5"/>
    <w:rsid w:val="00F379A5"/>
    <w:rsid w:val="00F37BDB"/>
    <w:rsid w:val="00F413F4"/>
    <w:rsid w:val="00F41B96"/>
    <w:rsid w:val="00F42535"/>
    <w:rsid w:val="00F427EE"/>
    <w:rsid w:val="00F42B43"/>
    <w:rsid w:val="00F43815"/>
    <w:rsid w:val="00F45FEB"/>
    <w:rsid w:val="00F462B4"/>
    <w:rsid w:val="00F462F5"/>
    <w:rsid w:val="00F4655D"/>
    <w:rsid w:val="00F50014"/>
    <w:rsid w:val="00F50810"/>
    <w:rsid w:val="00F50972"/>
    <w:rsid w:val="00F51305"/>
    <w:rsid w:val="00F52270"/>
    <w:rsid w:val="00F55146"/>
    <w:rsid w:val="00F56545"/>
    <w:rsid w:val="00F57185"/>
    <w:rsid w:val="00F57284"/>
    <w:rsid w:val="00F57CC1"/>
    <w:rsid w:val="00F57FEF"/>
    <w:rsid w:val="00F601AC"/>
    <w:rsid w:val="00F608BE"/>
    <w:rsid w:val="00F6230E"/>
    <w:rsid w:val="00F644ED"/>
    <w:rsid w:val="00F64ABA"/>
    <w:rsid w:val="00F64E6E"/>
    <w:rsid w:val="00F6594D"/>
    <w:rsid w:val="00F677D9"/>
    <w:rsid w:val="00F677EC"/>
    <w:rsid w:val="00F70447"/>
    <w:rsid w:val="00F7097B"/>
    <w:rsid w:val="00F72A58"/>
    <w:rsid w:val="00F73596"/>
    <w:rsid w:val="00F74AF0"/>
    <w:rsid w:val="00F74F93"/>
    <w:rsid w:val="00F763CE"/>
    <w:rsid w:val="00F76980"/>
    <w:rsid w:val="00F769EA"/>
    <w:rsid w:val="00F7708D"/>
    <w:rsid w:val="00F772C9"/>
    <w:rsid w:val="00F775FC"/>
    <w:rsid w:val="00F80B86"/>
    <w:rsid w:val="00F812E0"/>
    <w:rsid w:val="00F814B7"/>
    <w:rsid w:val="00F82114"/>
    <w:rsid w:val="00F830EB"/>
    <w:rsid w:val="00F83E46"/>
    <w:rsid w:val="00F84250"/>
    <w:rsid w:val="00F852AA"/>
    <w:rsid w:val="00F855DD"/>
    <w:rsid w:val="00F857DA"/>
    <w:rsid w:val="00F90113"/>
    <w:rsid w:val="00F9095B"/>
    <w:rsid w:val="00F9113E"/>
    <w:rsid w:val="00F93260"/>
    <w:rsid w:val="00F935D6"/>
    <w:rsid w:val="00F93B91"/>
    <w:rsid w:val="00F947F8"/>
    <w:rsid w:val="00F96179"/>
    <w:rsid w:val="00F966F2"/>
    <w:rsid w:val="00FA0333"/>
    <w:rsid w:val="00FA033D"/>
    <w:rsid w:val="00FA0395"/>
    <w:rsid w:val="00FA27BF"/>
    <w:rsid w:val="00FA4A04"/>
    <w:rsid w:val="00FA4A97"/>
    <w:rsid w:val="00FA5682"/>
    <w:rsid w:val="00FA5E40"/>
    <w:rsid w:val="00FA621E"/>
    <w:rsid w:val="00FA67C6"/>
    <w:rsid w:val="00FB0571"/>
    <w:rsid w:val="00FB0690"/>
    <w:rsid w:val="00FB0F1F"/>
    <w:rsid w:val="00FB1CC7"/>
    <w:rsid w:val="00FB21A3"/>
    <w:rsid w:val="00FB23E6"/>
    <w:rsid w:val="00FB33D7"/>
    <w:rsid w:val="00FB5330"/>
    <w:rsid w:val="00FB5648"/>
    <w:rsid w:val="00FB74D7"/>
    <w:rsid w:val="00FB7DDB"/>
    <w:rsid w:val="00FB7FFE"/>
    <w:rsid w:val="00FC03F5"/>
    <w:rsid w:val="00FC12F4"/>
    <w:rsid w:val="00FC1341"/>
    <w:rsid w:val="00FC337B"/>
    <w:rsid w:val="00FC3623"/>
    <w:rsid w:val="00FC3E7E"/>
    <w:rsid w:val="00FC50CB"/>
    <w:rsid w:val="00FC5209"/>
    <w:rsid w:val="00FC5300"/>
    <w:rsid w:val="00FC6600"/>
    <w:rsid w:val="00FC6B3C"/>
    <w:rsid w:val="00FC734A"/>
    <w:rsid w:val="00FC7479"/>
    <w:rsid w:val="00FC7863"/>
    <w:rsid w:val="00FD126B"/>
    <w:rsid w:val="00FD1557"/>
    <w:rsid w:val="00FD239A"/>
    <w:rsid w:val="00FD4519"/>
    <w:rsid w:val="00FD5119"/>
    <w:rsid w:val="00FD52D5"/>
    <w:rsid w:val="00FD61BD"/>
    <w:rsid w:val="00FE00DB"/>
    <w:rsid w:val="00FE0275"/>
    <w:rsid w:val="00FE0EF2"/>
    <w:rsid w:val="00FE1037"/>
    <w:rsid w:val="00FE15CC"/>
    <w:rsid w:val="00FE218C"/>
    <w:rsid w:val="00FE2A46"/>
    <w:rsid w:val="00FE42E1"/>
    <w:rsid w:val="00FE45C2"/>
    <w:rsid w:val="00FE53E9"/>
    <w:rsid w:val="00FE5B60"/>
    <w:rsid w:val="00FE7087"/>
    <w:rsid w:val="00FE770B"/>
    <w:rsid w:val="00FE7A69"/>
    <w:rsid w:val="00FE7E78"/>
    <w:rsid w:val="00FF1F09"/>
    <w:rsid w:val="00FF3235"/>
    <w:rsid w:val="00FF4066"/>
    <w:rsid w:val="00FF530D"/>
    <w:rsid w:val="00FF5523"/>
    <w:rsid w:val="00FF666E"/>
    <w:rsid w:val="00FF7227"/>
    <w:rsid w:val="00FF7449"/>
    <w:rsid w:val="00FF7652"/>
    <w:rsid w:val="017DD4B6"/>
    <w:rsid w:val="029CB5FD"/>
    <w:rsid w:val="03F6DDD8"/>
    <w:rsid w:val="0597B98D"/>
    <w:rsid w:val="05B62F82"/>
    <w:rsid w:val="0796C3FE"/>
    <w:rsid w:val="09936DE1"/>
    <w:rsid w:val="09CCA8E6"/>
    <w:rsid w:val="0A202D64"/>
    <w:rsid w:val="0ADC757B"/>
    <w:rsid w:val="0D1F7D28"/>
    <w:rsid w:val="14891BF0"/>
    <w:rsid w:val="166F5175"/>
    <w:rsid w:val="17165654"/>
    <w:rsid w:val="1764F979"/>
    <w:rsid w:val="17E5A675"/>
    <w:rsid w:val="17F7FA2F"/>
    <w:rsid w:val="184D326A"/>
    <w:rsid w:val="1B1361DE"/>
    <w:rsid w:val="1CCB378C"/>
    <w:rsid w:val="1F0AFC17"/>
    <w:rsid w:val="1F6FB8F8"/>
    <w:rsid w:val="20C47596"/>
    <w:rsid w:val="22A6EB8C"/>
    <w:rsid w:val="23A6F84B"/>
    <w:rsid w:val="24351F9D"/>
    <w:rsid w:val="2443E464"/>
    <w:rsid w:val="28828DB8"/>
    <w:rsid w:val="29E0C1F8"/>
    <w:rsid w:val="2AB93D61"/>
    <w:rsid w:val="2B1CFF0C"/>
    <w:rsid w:val="2B694126"/>
    <w:rsid w:val="2CA16C2F"/>
    <w:rsid w:val="2CE91C74"/>
    <w:rsid w:val="2D6EAF53"/>
    <w:rsid w:val="2E2E3CA5"/>
    <w:rsid w:val="2E31BB92"/>
    <w:rsid w:val="2E8A3F1B"/>
    <w:rsid w:val="2ED47EDD"/>
    <w:rsid w:val="2F4A2D5C"/>
    <w:rsid w:val="30C5C0BD"/>
    <w:rsid w:val="3225D95E"/>
    <w:rsid w:val="34DDAC2E"/>
    <w:rsid w:val="353E47DE"/>
    <w:rsid w:val="35E32AF2"/>
    <w:rsid w:val="386083FE"/>
    <w:rsid w:val="38C85C4A"/>
    <w:rsid w:val="3955CBFF"/>
    <w:rsid w:val="3BED50C7"/>
    <w:rsid w:val="3D6D7042"/>
    <w:rsid w:val="3EA9C7F4"/>
    <w:rsid w:val="3FF6916A"/>
    <w:rsid w:val="40C46DCF"/>
    <w:rsid w:val="414D9CCB"/>
    <w:rsid w:val="46230FCC"/>
    <w:rsid w:val="482D1634"/>
    <w:rsid w:val="488EABAF"/>
    <w:rsid w:val="48C3E366"/>
    <w:rsid w:val="49344659"/>
    <w:rsid w:val="49A94582"/>
    <w:rsid w:val="49D1E063"/>
    <w:rsid w:val="4B2B12C6"/>
    <w:rsid w:val="4CA4B4F2"/>
    <w:rsid w:val="4D2DC99A"/>
    <w:rsid w:val="4E482EF9"/>
    <w:rsid w:val="4F6F9ED8"/>
    <w:rsid w:val="4FAAF087"/>
    <w:rsid w:val="50428892"/>
    <w:rsid w:val="50DFB2AA"/>
    <w:rsid w:val="5165A636"/>
    <w:rsid w:val="51708D90"/>
    <w:rsid w:val="523A3A22"/>
    <w:rsid w:val="53ED6CA5"/>
    <w:rsid w:val="547AB7D6"/>
    <w:rsid w:val="5644F4E4"/>
    <w:rsid w:val="5AE3494B"/>
    <w:rsid w:val="5CAF0EE8"/>
    <w:rsid w:val="5CD36B4B"/>
    <w:rsid w:val="5EEC6D27"/>
    <w:rsid w:val="62EAE7B7"/>
    <w:rsid w:val="64D34326"/>
    <w:rsid w:val="6681BB83"/>
    <w:rsid w:val="66EAAF6C"/>
    <w:rsid w:val="6772C430"/>
    <w:rsid w:val="68678599"/>
    <w:rsid w:val="69E527C8"/>
    <w:rsid w:val="6A073F7E"/>
    <w:rsid w:val="6BFDDEA5"/>
    <w:rsid w:val="6DE6CDE0"/>
    <w:rsid w:val="6E6235F7"/>
    <w:rsid w:val="6EB307E7"/>
    <w:rsid w:val="7008EEED"/>
    <w:rsid w:val="71F65B0A"/>
    <w:rsid w:val="73A785C9"/>
    <w:rsid w:val="75869FEB"/>
    <w:rsid w:val="75F36CC4"/>
    <w:rsid w:val="76693304"/>
    <w:rsid w:val="7BC696C5"/>
    <w:rsid w:val="7D6C2D64"/>
    <w:rsid w:val="7E4603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F25CAB"/>
  <w15:docId w15:val="{D7BE0BD3-6436-43ED-B9BF-D24D094396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Liberation Serif" w:hAnsi="Liberation Serif" w:eastAsia="SimSun" w:cs="Mang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088E"/>
    <w:rPr>
      <w:sz w:val="20"/>
      <w:szCs w:val="24"/>
      <w:lang w:eastAsia="zh-CN" w:bidi="hi-IN"/>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1" w:customStyle="1">
    <w:name w:val="Normal1"/>
    <w:uiPriority w:val="99"/>
    <w:rsid w:val="00D51C49"/>
    <w:pPr>
      <w:suppressAutoHyphens/>
      <w:textAlignment w:val="baseline"/>
    </w:pPr>
    <w:rPr>
      <w:rFonts w:ascii="Times New Roman" w:hAnsi="Times New Roman" w:cs="Tahoma"/>
      <w:sz w:val="24"/>
      <w:szCs w:val="24"/>
      <w:lang w:eastAsia="zh-CN" w:bidi="hi-IN"/>
    </w:rPr>
  </w:style>
  <w:style w:type="character" w:styleId="BalloonTextChar" w:customStyle="1">
    <w:name w:val="Balloon Text Char"/>
    <w:uiPriority w:val="99"/>
    <w:semiHidden/>
    <w:locked/>
    <w:rsid w:val="00D51C49"/>
    <w:rPr>
      <w:rFonts w:ascii="Segoe UI" w:hAnsi="Segoe UI" w:cs="Segoe UI"/>
      <w:sz w:val="18"/>
      <w:szCs w:val="18"/>
    </w:rPr>
  </w:style>
  <w:style w:type="character" w:styleId="HTMLPreformattedChar" w:customStyle="1">
    <w:name w:val="HTML Preformatted Char"/>
    <w:uiPriority w:val="99"/>
    <w:locked/>
    <w:rsid w:val="00D51C49"/>
    <w:rPr>
      <w:rFonts w:ascii="Courier New" w:hAnsi="Courier New" w:cs="Courier New"/>
      <w:sz w:val="20"/>
      <w:szCs w:val="20"/>
    </w:rPr>
  </w:style>
  <w:style w:type="character" w:styleId="ListLabel1" w:customStyle="1">
    <w:name w:val="ListLabel 1"/>
    <w:uiPriority w:val="99"/>
    <w:rsid w:val="0049088E"/>
    <w:rPr>
      <w:rFonts w:eastAsia="Times New Roman"/>
      <w:w w:val="100"/>
      <w:sz w:val="24"/>
    </w:rPr>
  </w:style>
  <w:style w:type="character" w:styleId="ListLabel2" w:customStyle="1">
    <w:name w:val="ListLabel 2"/>
    <w:uiPriority w:val="99"/>
    <w:rsid w:val="0049088E"/>
    <w:rPr>
      <w:w w:val="100"/>
      <w:sz w:val="24"/>
    </w:rPr>
  </w:style>
  <w:style w:type="character" w:styleId="ListLabel3" w:customStyle="1">
    <w:name w:val="ListLabel 3"/>
    <w:uiPriority w:val="99"/>
    <w:rsid w:val="0049088E"/>
    <w:rPr>
      <w:rFonts w:eastAsia="Times New Roman"/>
      <w:w w:val="100"/>
      <w:sz w:val="24"/>
    </w:rPr>
  </w:style>
  <w:style w:type="character" w:styleId="ListLabel4" w:customStyle="1">
    <w:name w:val="ListLabel 4"/>
    <w:uiPriority w:val="99"/>
    <w:rsid w:val="0049088E"/>
  </w:style>
  <w:style w:type="character" w:styleId="ListLabel5" w:customStyle="1">
    <w:name w:val="ListLabel 5"/>
    <w:uiPriority w:val="99"/>
    <w:rsid w:val="0049088E"/>
    <w:rPr>
      <w:rFonts w:eastAsia="Times New Roman"/>
      <w:sz w:val="24"/>
    </w:rPr>
  </w:style>
  <w:style w:type="character" w:styleId="ListLabel6" w:customStyle="1">
    <w:name w:val="ListLabel 6"/>
    <w:uiPriority w:val="99"/>
    <w:rsid w:val="0049088E"/>
    <w:rPr>
      <w:rFonts w:eastAsia="Times New Roman"/>
      <w:sz w:val="22"/>
    </w:rPr>
  </w:style>
  <w:style w:type="character" w:styleId="ListLabel7" w:customStyle="1">
    <w:name w:val="ListLabel 7"/>
    <w:uiPriority w:val="99"/>
    <w:rsid w:val="0049088E"/>
    <w:rPr>
      <w:w w:val="100"/>
      <w:sz w:val="24"/>
    </w:rPr>
  </w:style>
  <w:style w:type="character" w:styleId="ListLabel8" w:customStyle="1">
    <w:name w:val="ListLabel 8"/>
    <w:uiPriority w:val="99"/>
    <w:rsid w:val="0049088E"/>
  </w:style>
  <w:style w:type="character" w:styleId="ListLabel9" w:customStyle="1">
    <w:name w:val="ListLabel 9"/>
    <w:uiPriority w:val="99"/>
    <w:rsid w:val="0049088E"/>
    <w:rPr>
      <w:sz w:val="20"/>
    </w:rPr>
  </w:style>
  <w:style w:type="character" w:styleId="ListLabel10" w:customStyle="1">
    <w:name w:val="ListLabel 10"/>
    <w:uiPriority w:val="99"/>
    <w:rsid w:val="0049088E"/>
    <w:rPr>
      <w:sz w:val="20"/>
    </w:rPr>
  </w:style>
  <w:style w:type="character" w:styleId="InternetLink" w:customStyle="1">
    <w:name w:val="Internet Link"/>
    <w:uiPriority w:val="99"/>
    <w:rsid w:val="0049088E"/>
    <w:rPr>
      <w:color w:val="000080"/>
      <w:u w:val="single"/>
    </w:rPr>
  </w:style>
  <w:style w:type="paragraph" w:styleId="Heading" w:customStyle="1">
    <w:name w:val="Heading"/>
    <w:basedOn w:val="Normal1"/>
    <w:next w:val="TextBody"/>
    <w:uiPriority w:val="99"/>
    <w:rsid w:val="0049088E"/>
    <w:pPr>
      <w:keepNext/>
      <w:spacing w:before="240" w:after="120"/>
    </w:pPr>
    <w:rPr>
      <w:rFonts w:ascii="Liberation Sans" w:hAnsi="Liberation Sans" w:eastAsia="Microsoft YaHei" w:cs="Mangal"/>
      <w:sz w:val="28"/>
      <w:szCs w:val="28"/>
    </w:rPr>
  </w:style>
  <w:style w:type="paragraph" w:styleId="TextBody" w:customStyle="1">
    <w:name w:val="Text Body"/>
    <w:basedOn w:val="Normal1"/>
    <w:uiPriority w:val="99"/>
    <w:rsid w:val="00D51C49"/>
    <w:pPr>
      <w:spacing w:before="120" w:line="288" w:lineRule="auto"/>
      <w:ind w:left="820" w:hanging="360"/>
    </w:pPr>
  </w:style>
  <w:style w:type="paragraph" w:styleId="List">
    <w:name w:val="List"/>
    <w:basedOn w:val="TextBody"/>
    <w:uiPriority w:val="99"/>
    <w:rsid w:val="0049088E"/>
    <w:rPr>
      <w:rFonts w:cs="Mangal"/>
    </w:rPr>
  </w:style>
  <w:style w:type="paragraph" w:styleId="Caption">
    <w:name w:val="caption"/>
    <w:basedOn w:val="Normal1"/>
    <w:uiPriority w:val="99"/>
    <w:qFormat/>
    <w:rsid w:val="0049088E"/>
    <w:pPr>
      <w:suppressLineNumbers/>
      <w:spacing w:before="120" w:after="120"/>
    </w:pPr>
    <w:rPr>
      <w:rFonts w:cs="Mangal"/>
      <w:i/>
      <w:iCs/>
    </w:rPr>
  </w:style>
  <w:style w:type="paragraph" w:styleId="Index" w:customStyle="1">
    <w:name w:val="Index"/>
    <w:basedOn w:val="Normal1"/>
    <w:uiPriority w:val="99"/>
    <w:rsid w:val="0049088E"/>
    <w:pPr>
      <w:suppressLineNumbers/>
    </w:pPr>
    <w:rPr>
      <w:rFonts w:cs="Mangal"/>
    </w:rPr>
  </w:style>
  <w:style w:type="paragraph" w:styleId="ListParagraph">
    <w:name w:val="List Paragraph"/>
    <w:basedOn w:val="Normal1"/>
    <w:uiPriority w:val="1"/>
    <w:qFormat/>
    <w:rsid w:val="00D51C49"/>
  </w:style>
  <w:style w:type="paragraph" w:styleId="TableParagraph" w:customStyle="1">
    <w:name w:val="Table Paragraph"/>
    <w:basedOn w:val="Normal1"/>
    <w:uiPriority w:val="99"/>
    <w:rsid w:val="00D51C49"/>
  </w:style>
  <w:style w:type="paragraph" w:styleId="BalloonText">
    <w:name w:val="Balloon Text"/>
    <w:basedOn w:val="Normal1"/>
    <w:link w:val="BalloonTextChar1"/>
    <w:uiPriority w:val="99"/>
    <w:semiHidden/>
    <w:rsid w:val="00D51C49"/>
    <w:rPr>
      <w:rFonts w:ascii="Segoe UI" w:hAnsi="Segoe UI" w:cs="Segoe UI"/>
      <w:sz w:val="18"/>
      <w:szCs w:val="18"/>
    </w:rPr>
  </w:style>
  <w:style w:type="character" w:styleId="BalloonTextChar1" w:customStyle="1">
    <w:name w:val="Balloon Text Char1"/>
    <w:basedOn w:val="DefaultParagraphFont"/>
    <w:link w:val="BalloonText"/>
    <w:uiPriority w:val="99"/>
    <w:semiHidden/>
    <w:locked/>
    <w:rPr>
      <w:rFonts w:ascii="Times New Roman" w:hAnsi="Times New Roman" w:cs="Times New Roman"/>
      <w:sz w:val="2"/>
      <w:lang w:eastAsia="zh-CN" w:bidi="hi-IN"/>
    </w:rPr>
  </w:style>
  <w:style w:type="paragraph" w:styleId="HTMLPreformatted">
    <w:name w:val="HTML Preformatted"/>
    <w:basedOn w:val="Normal1"/>
    <w:link w:val="HTMLPreformattedChar1"/>
    <w:uiPriority w:val="99"/>
    <w:rsid w:val="00D5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1" w:customStyle="1">
    <w:name w:val="HTML Preformatted Char1"/>
    <w:basedOn w:val="DefaultParagraphFont"/>
    <w:link w:val="HTMLPreformatted"/>
    <w:uiPriority w:val="99"/>
    <w:semiHidden/>
    <w:locked/>
    <w:rPr>
      <w:rFonts w:ascii="Courier New" w:hAnsi="Courier New" w:cs="Times New Roman"/>
      <w:sz w:val="18"/>
      <w:szCs w:val="18"/>
      <w:lang w:eastAsia="zh-CN" w:bidi="hi-IN"/>
    </w:rPr>
  </w:style>
  <w:style w:type="paragraph" w:styleId="Header">
    <w:name w:val="header"/>
    <w:basedOn w:val="Normal"/>
    <w:link w:val="HeaderChar"/>
    <w:uiPriority w:val="99"/>
    <w:rsid w:val="00884B90"/>
    <w:pPr>
      <w:widowControl w:val="0"/>
      <w:tabs>
        <w:tab w:val="center" w:pos="4680"/>
        <w:tab w:val="right" w:pos="9360"/>
      </w:tabs>
    </w:pPr>
    <w:rPr>
      <w:rFonts w:ascii="Times New Roman" w:hAnsi="Times New Roman" w:cs="Tahoma"/>
      <w:sz w:val="24"/>
      <w:lang w:eastAsia="en-US" w:bidi="ar-SA"/>
    </w:rPr>
  </w:style>
  <w:style w:type="character" w:styleId="HeaderChar" w:customStyle="1">
    <w:name w:val="Header Char"/>
    <w:basedOn w:val="DefaultParagraphFont"/>
    <w:link w:val="Header"/>
    <w:uiPriority w:val="99"/>
    <w:locked/>
    <w:rsid w:val="00884B90"/>
    <w:rPr>
      <w:rFonts w:ascii="Times New Roman" w:hAnsi="Times New Roman" w:cs="Tahoma"/>
      <w:sz w:val="24"/>
      <w:lang w:eastAsia="en-US"/>
    </w:rPr>
  </w:style>
  <w:style w:type="paragraph" w:styleId="NormalWeb">
    <w:name w:val="Normal (Web)"/>
    <w:basedOn w:val="Normal"/>
    <w:uiPriority w:val="99"/>
    <w:rsid w:val="00BA2FB9"/>
    <w:pPr>
      <w:spacing w:after="150"/>
    </w:pPr>
    <w:rPr>
      <w:rFonts w:ascii="Times New Roman" w:hAnsi="Times New Roman" w:cs="Times New Roman"/>
      <w:sz w:val="24"/>
      <w:lang w:eastAsia="en-US" w:bidi="ar-SA"/>
    </w:rPr>
  </w:style>
  <w:style w:type="character" w:styleId="CommentReference">
    <w:name w:val="annotation reference"/>
    <w:basedOn w:val="DefaultParagraphFont"/>
    <w:uiPriority w:val="99"/>
    <w:semiHidden/>
    <w:rsid w:val="0066131B"/>
    <w:rPr>
      <w:rFonts w:cs="Times New Roman"/>
      <w:sz w:val="16"/>
      <w:szCs w:val="16"/>
    </w:rPr>
  </w:style>
  <w:style w:type="paragraph" w:styleId="CommentText">
    <w:name w:val="annotation text"/>
    <w:basedOn w:val="Normal"/>
    <w:link w:val="CommentTextChar"/>
    <w:uiPriority w:val="99"/>
    <w:semiHidden/>
    <w:rsid w:val="0066131B"/>
    <w:rPr>
      <w:szCs w:val="18"/>
    </w:rPr>
  </w:style>
  <w:style w:type="character" w:styleId="CommentTextChar" w:customStyle="1">
    <w:name w:val="Comment Text Char"/>
    <w:basedOn w:val="DefaultParagraphFont"/>
    <w:link w:val="CommentText"/>
    <w:uiPriority w:val="99"/>
    <w:semiHidden/>
    <w:locked/>
    <w:rsid w:val="0066131B"/>
    <w:rPr>
      <w:rFonts w:cs="Times New Roman"/>
      <w:sz w:val="18"/>
      <w:szCs w:val="18"/>
    </w:rPr>
  </w:style>
  <w:style w:type="paragraph" w:styleId="CommentSubject">
    <w:name w:val="annotation subject"/>
    <w:basedOn w:val="CommentText"/>
    <w:next w:val="CommentText"/>
    <w:link w:val="CommentSubjectChar"/>
    <w:uiPriority w:val="99"/>
    <w:semiHidden/>
    <w:rsid w:val="0066131B"/>
    <w:rPr>
      <w:b/>
      <w:bCs/>
    </w:rPr>
  </w:style>
  <w:style w:type="character" w:styleId="CommentSubjectChar" w:customStyle="1">
    <w:name w:val="Comment Subject Char"/>
    <w:basedOn w:val="CommentTextChar"/>
    <w:link w:val="CommentSubject"/>
    <w:uiPriority w:val="99"/>
    <w:semiHidden/>
    <w:locked/>
    <w:rsid w:val="0066131B"/>
    <w:rPr>
      <w:rFonts w:cs="Times New Roman"/>
      <w:b/>
      <w:bCs/>
      <w:sz w:val="18"/>
      <w:szCs w:val="18"/>
    </w:rPr>
  </w:style>
  <w:style w:type="paragraph" w:styleId="BodyText">
    <w:name w:val="Body Text"/>
    <w:basedOn w:val="Normal"/>
    <w:link w:val="BodyTextChar"/>
    <w:uiPriority w:val="99"/>
    <w:rsid w:val="00152CDB"/>
    <w:pPr>
      <w:widowControl w:val="0"/>
      <w:spacing w:before="120"/>
      <w:ind w:left="820" w:hanging="360"/>
    </w:pPr>
    <w:rPr>
      <w:rFonts w:ascii="Times New Roman" w:hAnsi="Times New Roman" w:cs="Times New Roman"/>
      <w:sz w:val="24"/>
      <w:lang w:eastAsia="en-US" w:bidi="ar-SA"/>
    </w:rPr>
  </w:style>
  <w:style w:type="character" w:styleId="BodyTextChar" w:customStyle="1">
    <w:name w:val="Body Text Char"/>
    <w:basedOn w:val="DefaultParagraphFont"/>
    <w:link w:val="BodyText"/>
    <w:uiPriority w:val="99"/>
    <w:locked/>
    <w:rsid w:val="00152CDB"/>
    <w:rPr>
      <w:rFonts w:ascii="Times New Roman" w:hAnsi="Times New Roman" w:cs="Times New Roman"/>
      <w:sz w:val="24"/>
      <w:lang w:eastAsia="en-US" w:bidi="ar-SA"/>
    </w:rPr>
  </w:style>
  <w:style w:type="paragraph" w:styleId="NoSpacing">
    <w:name w:val="No Spacing"/>
    <w:uiPriority w:val="99"/>
    <w:qFormat/>
    <w:rsid w:val="0081437E"/>
    <w:pPr>
      <w:suppressAutoHyphens/>
      <w:autoSpaceDN w:val="0"/>
    </w:pPr>
    <w:rPr>
      <w:rFonts w:ascii="Calibri" w:hAnsi="Calibri" w:cs="Times New Roman"/>
      <w:kern w:val="3"/>
    </w:rPr>
  </w:style>
  <w:style w:type="paragraph" w:styleId="Footer">
    <w:name w:val="footer"/>
    <w:basedOn w:val="Normal"/>
    <w:link w:val="FooterChar"/>
    <w:uiPriority w:val="99"/>
    <w:rsid w:val="00CE5E19"/>
    <w:pPr>
      <w:tabs>
        <w:tab w:val="center" w:pos="4680"/>
        <w:tab w:val="right" w:pos="9360"/>
      </w:tabs>
    </w:pPr>
  </w:style>
  <w:style w:type="character" w:styleId="FooterChar" w:customStyle="1">
    <w:name w:val="Footer Char"/>
    <w:basedOn w:val="DefaultParagraphFont"/>
    <w:link w:val="Footer"/>
    <w:uiPriority w:val="99"/>
    <w:locked/>
    <w:rsid w:val="00CE5E19"/>
    <w:rPr>
      <w:rFonts w:cs="Times New Roman"/>
    </w:rPr>
  </w:style>
  <w:style w:type="numbering" w:styleId="WWNum1" w:customStyle="1">
    <w:name w:val="WWNum1"/>
    <w:rsid w:val="002977CE"/>
    <w:pPr>
      <w:numPr>
        <w:numId w:val="1"/>
      </w:numPr>
    </w:pPr>
  </w:style>
  <w:style w:type="character" w:styleId="Hyperlink">
    <w:name w:val="Hyperlink"/>
    <w:basedOn w:val="DefaultParagraphFont"/>
    <w:uiPriority w:val="99"/>
    <w:unhideWhenUsed/>
    <w:rsid w:val="002854D6"/>
    <w:rPr>
      <w:color w:val="0000FF" w:themeColor="hyperlink"/>
      <w:u w:val="single"/>
    </w:rPr>
  </w:style>
  <w:style w:type="paragraph" w:styleId="xmsobodytext" w:customStyle="1">
    <w:name w:val="x_msobodytext"/>
    <w:basedOn w:val="Normal"/>
    <w:rsid w:val="002854D6"/>
    <w:pPr>
      <w:spacing w:before="100" w:beforeAutospacing="1" w:after="100" w:afterAutospacing="1"/>
    </w:pPr>
    <w:rPr>
      <w:rFonts w:ascii="Times New Roman" w:hAnsi="Times New Roman" w:eastAsia="Times New Roman" w:cs="Times New Roman"/>
      <w:sz w:val="24"/>
      <w:lang w:eastAsia="en-US" w:bidi="ar-SA"/>
    </w:rPr>
  </w:style>
  <w:style w:type="paragraph" w:styleId="Default" w:customStyle="1">
    <w:name w:val="Default"/>
    <w:rsid w:val="002854D6"/>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B7DDB"/>
    <w:rPr>
      <w:color w:val="605E5C"/>
      <w:shd w:val="clear" w:color="auto" w:fill="E1DFDD"/>
    </w:rPr>
  </w:style>
  <w:style w:type="character" w:styleId="fontstyle01" w:customStyle="1">
    <w:name w:val="fontstyle01"/>
    <w:basedOn w:val="DefaultParagraphFont"/>
    <w:rsid w:val="00210DC1"/>
    <w:rPr>
      <w:rFonts w:hint="default" w:ascii="TimesNewRomanPS-BoldMT" w:hAnsi="TimesNewRomanPS-BoldMT"/>
      <w:b/>
      <w:bCs/>
      <w:i w:val="0"/>
      <w:iCs w:val="0"/>
      <w:color w:val="000000"/>
      <w:sz w:val="24"/>
      <w:szCs w:val="24"/>
    </w:rPr>
  </w:style>
  <w:style w:type="character" w:styleId="fontstyle21" w:customStyle="1">
    <w:name w:val="fontstyle21"/>
    <w:basedOn w:val="DefaultParagraphFont"/>
    <w:rsid w:val="00210DC1"/>
    <w:rPr>
      <w:rFonts w:hint="default" w:ascii="TimesNewRomanPSMT" w:hAnsi="TimesNewRomanPSMT"/>
      <w:b w:val="0"/>
      <w:bCs w:val="0"/>
      <w:i w:val="0"/>
      <w:iCs w:val="0"/>
      <w:color w:val="000000"/>
      <w:sz w:val="24"/>
      <w:szCs w:val="24"/>
    </w:rPr>
  </w:style>
  <w:style w:type="character" w:styleId="fontstyle11" w:customStyle="1">
    <w:name w:val="fontstyle11"/>
    <w:basedOn w:val="DefaultParagraphFont"/>
    <w:rsid w:val="00210DC1"/>
    <w:rPr>
      <w:rFonts w:hint="default" w:ascii="TimesNewRomanPSMT" w:hAnsi="TimesNewRomanPSMT"/>
      <w:b w:val="0"/>
      <w:bCs w:val="0"/>
      <w:i w:val="0"/>
      <w:iCs w:val="0"/>
      <w:color w:val="000000"/>
      <w:sz w:val="24"/>
      <w:szCs w:val="24"/>
    </w:rPr>
  </w:style>
  <w:style w:type="character" w:styleId="markedcontent" w:customStyle="1">
    <w:name w:val="markedcontent"/>
    <w:basedOn w:val="DefaultParagraphFont"/>
    <w:rsid w:val="00210DC1"/>
  </w:style>
  <w:style w:type="paragraph" w:styleId="Revision">
    <w:name w:val="Revision"/>
    <w:hidden/>
    <w:uiPriority w:val="99"/>
    <w:semiHidden/>
    <w:rsid w:val="00A80F70"/>
    <w:rPr>
      <w:sz w:val="20"/>
      <w:szCs w:val="24"/>
      <w:lang w:eastAsia="zh-CN" w:bidi="hi-IN"/>
    </w:rPr>
  </w:style>
  <w:style w:type="paragraph" w:styleId="xmsonormal" w:customStyle="1">
    <w:name w:val="x_msonormal"/>
    <w:basedOn w:val="Normal"/>
    <w:rsid w:val="006B0DA5"/>
    <w:pPr>
      <w:spacing w:before="100" w:beforeAutospacing="1" w:after="100" w:afterAutospacing="1"/>
    </w:pPr>
    <w:rPr>
      <w:rFonts w:ascii="Times New Roman" w:hAnsi="Times New Roman" w:eastAsia="Times New Roman" w:cs="Times New Roman"/>
      <w:sz w:val="24"/>
      <w:lang w:eastAsia="en-US" w:bidi="ar-SA"/>
    </w:rPr>
  </w:style>
  <w:style w:type="paragraph" w:styleId="xxxxmsonormal" w:customStyle="1">
    <w:name w:val="x_x_x_x_msonormal"/>
    <w:basedOn w:val="Normal"/>
    <w:rsid w:val="009C5515"/>
    <w:pPr>
      <w:spacing w:before="100" w:beforeAutospacing="1" w:after="100" w:afterAutospacing="1"/>
    </w:pPr>
    <w:rPr>
      <w:rFonts w:ascii="Times New Roman" w:hAnsi="Times New Roman" w:eastAsia="Times New Roman" w:cs="Times New Roman"/>
      <w:sz w:val="24"/>
      <w:lang w:eastAsia="en-US" w:bidi="ar-SA"/>
    </w:rPr>
  </w:style>
  <w:style w:type="paragraph" w:styleId="xxmsolistparagraph" w:customStyle="1">
    <w:name w:val="x_x_msolistparagraph"/>
    <w:basedOn w:val="Normal"/>
    <w:rsid w:val="002035D4"/>
    <w:pPr>
      <w:spacing w:before="100" w:beforeAutospacing="1" w:after="100" w:afterAutospacing="1"/>
    </w:pPr>
    <w:rPr>
      <w:rFonts w:ascii="Times New Roman" w:hAnsi="Times New Roman" w:eastAsia="Times New Roman" w:cs="Times New Roman"/>
      <w:sz w:val="24"/>
      <w:lang w:eastAsia="en-US" w:bidi="ar-SA"/>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9907">
      <w:bodyDiv w:val="1"/>
      <w:marLeft w:val="0"/>
      <w:marRight w:val="0"/>
      <w:marTop w:val="0"/>
      <w:marBottom w:val="0"/>
      <w:divBdr>
        <w:top w:val="none" w:sz="0" w:space="0" w:color="auto"/>
        <w:left w:val="none" w:sz="0" w:space="0" w:color="auto"/>
        <w:bottom w:val="none" w:sz="0" w:space="0" w:color="auto"/>
        <w:right w:val="none" w:sz="0" w:space="0" w:color="auto"/>
      </w:divBdr>
      <w:divsChild>
        <w:div w:id="1137915989">
          <w:marLeft w:val="0"/>
          <w:marRight w:val="0"/>
          <w:marTop w:val="0"/>
          <w:marBottom w:val="0"/>
          <w:divBdr>
            <w:top w:val="none" w:sz="0" w:space="0" w:color="auto"/>
            <w:left w:val="none" w:sz="0" w:space="0" w:color="auto"/>
            <w:bottom w:val="none" w:sz="0" w:space="0" w:color="auto"/>
            <w:right w:val="none" w:sz="0" w:space="0" w:color="auto"/>
          </w:divBdr>
          <w:divsChild>
            <w:div w:id="233205767">
              <w:marLeft w:val="0"/>
              <w:marRight w:val="0"/>
              <w:marTop w:val="0"/>
              <w:marBottom w:val="0"/>
              <w:divBdr>
                <w:top w:val="none" w:sz="0" w:space="0" w:color="auto"/>
                <w:left w:val="none" w:sz="0" w:space="0" w:color="auto"/>
                <w:bottom w:val="none" w:sz="0" w:space="0" w:color="auto"/>
                <w:right w:val="none" w:sz="0" w:space="0" w:color="auto"/>
              </w:divBdr>
            </w:div>
            <w:div w:id="233777510">
              <w:marLeft w:val="0"/>
              <w:marRight w:val="0"/>
              <w:marTop w:val="0"/>
              <w:marBottom w:val="0"/>
              <w:divBdr>
                <w:top w:val="none" w:sz="0" w:space="0" w:color="auto"/>
                <w:left w:val="none" w:sz="0" w:space="0" w:color="auto"/>
                <w:bottom w:val="none" w:sz="0" w:space="0" w:color="auto"/>
                <w:right w:val="none" w:sz="0" w:space="0" w:color="auto"/>
              </w:divBdr>
            </w:div>
            <w:div w:id="256793015">
              <w:marLeft w:val="0"/>
              <w:marRight w:val="0"/>
              <w:marTop w:val="0"/>
              <w:marBottom w:val="0"/>
              <w:divBdr>
                <w:top w:val="none" w:sz="0" w:space="0" w:color="auto"/>
                <w:left w:val="none" w:sz="0" w:space="0" w:color="auto"/>
                <w:bottom w:val="none" w:sz="0" w:space="0" w:color="auto"/>
                <w:right w:val="none" w:sz="0" w:space="0" w:color="auto"/>
              </w:divBdr>
            </w:div>
            <w:div w:id="265307318">
              <w:marLeft w:val="0"/>
              <w:marRight w:val="0"/>
              <w:marTop w:val="0"/>
              <w:marBottom w:val="0"/>
              <w:divBdr>
                <w:top w:val="none" w:sz="0" w:space="0" w:color="auto"/>
                <w:left w:val="none" w:sz="0" w:space="0" w:color="auto"/>
                <w:bottom w:val="none" w:sz="0" w:space="0" w:color="auto"/>
                <w:right w:val="none" w:sz="0" w:space="0" w:color="auto"/>
              </w:divBdr>
            </w:div>
            <w:div w:id="528303432">
              <w:marLeft w:val="0"/>
              <w:marRight w:val="0"/>
              <w:marTop w:val="0"/>
              <w:marBottom w:val="0"/>
              <w:divBdr>
                <w:top w:val="none" w:sz="0" w:space="0" w:color="auto"/>
                <w:left w:val="none" w:sz="0" w:space="0" w:color="auto"/>
                <w:bottom w:val="none" w:sz="0" w:space="0" w:color="auto"/>
                <w:right w:val="none" w:sz="0" w:space="0" w:color="auto"/>
              </w:divBdr>
            </w:div>
            <w:div w:id="621692895">
              <w:marLeft w:val="0"/>
              <w:marRight w:val="0"/>
              <w:marTop w:val="0"/>
              <w:marBottom w:val="0"/>
              <w:divBdr>
                <w:top w:val="none" w:sz="0" w:space="0" w:color="auto"/>
                <w:left w:val="none" w:sz="0" w:space="0" w:color="auto"/>
                <w:bottom w:val="none" w:sz="0" w:space="0" w:color="auto"/>
                <w:right w:val="none" w:sz="0" w:space="0" w:color="auto"/>
              </w:divBdr>
            </w:div>
            <w:div w:id="1044906854">
              <w:marLeft w:val="0"/>
              <w:marRight w:val="0"/>
              <w:marTop w:val="0"/>
              <w:marBottom w:val="0"/>
              <w:divBdr>
                <w:top w:val="none" w:sz="0" w:space="0" w:color="auto"/>
                <w:left w:val="none" w:sz="0" w:space="0" w:color="auto"/>
                <w:bottom w:val="none" w:sz="0" w:space="0" w:color="auto"/>
                <w:right w:val="none" w:sz="0" w:space="0" w:color="auto"/>
              </w:divBdr>
            </w:div>
            <w:div w:id="1163547273">
              <w:marLeft w:val="0"/>
              <w:marRight w:val="0"/>
              <w:marTop w:val="0"/>
              <w:marBottom w:val="0"/>
              <w:divBdr>
                <w:top w:val="none" w:sz="0" w:space="0" w:color="auto"/>
                <w:left w:val="none" w:sz="0" w:space="0" w:color="auto"/>
                <w:bottom w:val="none" w:sz="0" w:space="0" w:color="auto"/>
                <w:right w:val="none" w:sz="0" w:space="0" w:color="auto"/>
              </w:divBdr>
            </w:div>
            <w:div w:id="1412695038">
              <w:marLeft w:val="0"/>
              <w:marRight w:val="0"/>
              <w:marTop w:val="0"/>
              <w:marBottom w:val="0"/>
              <w:divBdr>
                <w:top w:val="none" w:sz="0" w:space="0" w:color="auto"/>
                <w:left w:val="none" w:sz="0" w:space="0" w:color="auto"/>
                <w:bottom w:val="none" w:sz="0" w:space="0" w:color="auto"/>
                <w:right w:val="none" w:sz="0" w:space="0" w:color="auto"/>
              </w:divBdr>
            </w:div>
            <w:div w:id="1420172207">
              <w:marLeft w:val="0"/>
              <w:marRight w:val="0"/>
              <w:marTop w:val="0"/>
              <w:marBottom w:val="0"/>
              <w:divBdr>
                <w:top w:val="none" w:sz="0" w:space="0" w:color="auto"/>
                <w:left w:val="none" w:sz="0" w:space="0" w:color="auto"/>
                <w:bottom w:val="none" w:sz="0" w:space="0" w:color="auto"/>
                <w:right w:val="none" w:sz="0" w:space="0" w:color="auto"/>
              </w:divBdr>
            </w:div>
            <w:div w:id="1460874963">
              <w:marLeft w:val="0"/>
              <w:marRight w:val="0"/>
              <w:marTop w:val="0"/>
              <w:marBottom w:val="0"/>
              <w:divBdr>
                <w:top w:val="none" w:sz="0" w:space="0" w:color="auto"/>
                <w:left w:val="none" w:sz="0" w:space="0" w:color="auto"/>
                <w:bottom w:val="none" w:sz="0" w:space="0" w:color="auto"/>
                <w:right w:val="none" w:sz="0" w:space="0" w:color="auto"/>
              </w:divBdr>
            </w:div>
            <w:div w:id="1509443445">
              <w:marLeft w:val="0"/>
              <w:marRight w:val="0"/>
              <w:marTop w:val="0"/>
              <w:marBottom w:val="0"/>
              <w:divBdr>
                <w:top w:val="none" w:sz="0" w:space="0" w:color="auto"/>
                <w:left w:val="none" w:sz="0" w:space="0" w:color="auto"/>
                <w:bottom w:val="none" w:sz="0" w:space="0" w:color="auto"/>
                <w:right w:val="none" w:sz="0" w:space="0" w:color="auto"/>
              </w:divBdr>
            </w:div>
            <w:div w:id="1749500209">
              <w:marLeft w:val="0"/>
              <w:marRight w:val="0"/>
              <w:marTop w:val="0"/>
              <w:marBottom w:val="0"/>
              <w:divBdr>
                <w:top w:val="none" w:sz="0" w:space="0" w:color="auto"/>
                <w:left w:val="none" w:sz="0" w:space="0" w:color="auto"/>
                <w:bottom w:val="none" w:sz="0" w:space="0" w:color="auto"/>
                <w:right w:val="none" w:sz="0" w:space="0" w:color="auto"/>
              </w:divBdr>
            </w:div>
            <w:div w:id="1777754871">
              <w:marLeft w:val="0"/>
              <w:marRight w:val="0"/>
              <w:marTop w:val="0"/>
              <w:marBottom w:val="0"/>
              <w:divBdr>
                <w:top w:val="none" w:sz="0" w:space="0" w:color="auto"/>
                <w:left w:val="none" w:sz="0" w:space="0" w:color="auto"/>
                <w:bottom w:val="none" w:sz="0" w:space="0" w:color="auto"/>
                <w:right w:val="none" w:sz="0" w:space="0" w:color="auto"/>
              </w:divBdr>
            </w:div>
            <w:div w:id="1849909898">
              <w:marLeft w:val="0"/>
              <w:marRight w:val="0"/>
              <w:marTop w:val="0"/>
              <w:marBottom w:val="0"/>
              <w:divBdr>
                <w:top w:val="none" w:sz="0" w:space="0" w:color="auto"/>
                <w:left w:val="none" w:sz="0" w:space="0" w:color="auto"/>
                <w:bottom w:val="none" w:sz="0" w:space="0" w:color="auto"/>
                <w:right w:val="none" w:sz="0" w:space="0" w:color="auto"/>
              </w:divBdr>
            </w:div>
            <w:div w:id="1853228109">
              <w:marLeft w:val="0"/>
              <w:marRight w:val="0"/>
              <w:marTop w:val="0"/>
              <w:marBottom w:val="0"/>
              <w:divBdr>
                <w:top w:val="none" w:sz="0" w:space="0" w:color="auto"/>
                <w:left w:val="none" w:sz="0" w:space="0" w:color="auto"/>
                <w:bottom w:val="none" w:sz="0" w:space="0" w:color="auto"/>
                <w:right w:val="none" w:sz="0" w:space="0" w:color="auto"/>
              </w:divBdr>
            </w:div>
            <w:div w:id="1906069173">
              <w:marLeft w:val="0"/>
              <w:marRight w:val="0"/>
              <w:marTop w:val="0"/>
              <w:marBottom w:val="0"/>
              <w:divBdr>
                <w:top w:val="none" w:sz="0" w:space="0" w:color="auto"/>
                <w:left w:val="none" w:sz="0" w:space="0" w:color="auto"/>
                <w:bottom w:val="none" w:sz="0" w:space="0" w:color="auto"/>
                <w:right w:val="none" w:sz="0" w:space="0" w:color="auto"/>
              </w:divBdr>
            </w:div>
            <w:div w:id="1912807453">
              <w:marLeft w:val="0"/>
              <w:marRight w:val="0"/>
              <w:marTop w:val="0"/>
              <w:marBottom w:val="0"/>
              <w:divBdr>
                <w:top w:val="none" w:sz="0" w:space="0" w:color="auto"/>
                <w:left w:val="none" w:sz="0" w:space="0" w:color="auto"/>
                <w:bottom w:val="none" w:sz="0" w:space="0" w:color="auto"/>
                <w:right w:val="none" w:sz="0" w:space="0" w:color="auto"/>
              </w:divBdr>
            </w:div>
            <w:div w:id="2038002379">
              <w:marLeft w:val="0"/>
              <w:marRight w:val="0"/>
              <w:marTop w:val="0"/>
              <w:marBottom w:val="0"/>
              <w:divBdr>
                <w:top w:val="none" w:sz="0" w:space="0" w:color="auto"/>
                <w:left w:val="none" w:sz="0" w:space="0" w:color="auto"/>
                <w:bottom w:val="none" w:sz="0" w:space="0" w:color="auto"/>
                <w:right w:val="none" w:sz="0" w:space="0" w:color="auto"/>
              </w:divBdr>
            </w:div>
            <w:div w:id="2091846079">
              <w:marLeft w:val="0"/>
              <w:marRight w:val="0"/>
              <w:marTop w:val="0"/>
              <w:marBottom w:val="0"/>
              <w:divBdr>
                <w:top w:val="none" w:sz="0" w:space="0" w:color="auto"/>
                <w:left w:val="none" w:sz="0" w:space="0" w:color="auto"/>
                <w:bottom w:val="none" w:sz="0" w:space="0" w:color="auto"/>
                <w:right w:val="none" w:sz="0" w:space="0" w:color="auto"/>
              </w:divBdr>
            </w:div>
          </w:divsChild>
        </w:div>
        <w:div w:id="1544751197">
          <w:marLeft w:val="0"/>
          <w:marRight w:val="0"/>
          <w:marTop w:val="0"/>
          <w:marBottom w:val="0"/>
          <w:divBdr>
            <w:top w:val="none" w:sz="0" w:space="0" w:color="auto"/>
            <w:left w:val="none" w:sz="0" w:space="0" w:color="auto"/>
            <w:bottom w:val="none" w:sz="0" w:space="0" w:color="auto"/>
            <w:right w:val="none" w:sz="0" w:space="0" w:color="auto"/>
          </w:divBdr>
          <w:divsChild>
            <w:div w:id="225921222">
              <w:marLeft w:val="0"/>
              <w:marRight w:val="0"/>
              <w:marTop w:val="0"/>
              <w:marBottom w:val="0"/>
              <w:divBdr>
                <w:top w:val="none" w:sz="0" w:space="0" w:color="auto"/>
                <w:left w:val="none" w:sz="0" w:space="0" w:color="auto"/>
                <w:bottom w:val="none" w:sz="0" w:space="0" w:color="auto"/>
                <w:right w:val="none" w:sz="0" w:space="0" w:color="auto"/>
              </w:divBdr>
            </w:div>
            <w:div w:id="261693815">
              <w:marLeft w:val="0"/>
              <w:marRight w:val="0"/>
              <w:marTop w:val="0"/>
              <w:marBottom w:val="0"/>
              <w:divBdr>
                <w:top w:val="none" w:sz="0" w:space="0" w:color="auto"/>
                <w:left w:val="none" w:sz="0" w:space="0" w:color="auto"/>
                <w:bottom w:val="none" w:sz="0" w:space="0" w:color="auto"/>
                <w:right w:val="none" w:sz="0" w:space="0" w:color="auto"/>
              </w:divBdr>
            </w:div>
            <w:div w:id="427119173">
              <w:marLeft w:val="0"/>
              <w:marRight w:val="0"/>
              <w:marTop w:val="0"/>
              <w:marBottom w:val="0"/>
              <w:divBdr>
                <w:top w:val="none" w:sz="0" w:space="0" w:color="auto"/>
                <w:left w:val="none" w:sz="0" w:space="0" w:color="auto"/>
                <w:bottom w:val="none" w:sz="0" w:space="0" w:color="auto"/>
                <w:right w:val="none" w:sz="0" w:space="0" w:color="auto"/>
              </w:divBdr>
            </w:div>
            <w:div w:id="436412457">
              <w:marLeft w:val="0"/>
              <w:marRight w:val="0"/>
              <w:marTop w:val="0"/>
              <w:marBottom w:val="0"/>
              <w:divBdr>
                <w:top w:val="none" w:sz="0" w:space="0" w:color="auto"/>
                <w:left w:val="none" w:sz="0" w:space="0" w:color="auto"/>
                <w:bottom w:val="none" w:sz="0" w:space="0" w:color="auto"/>
                <w:right w:val="none" w:sz="0" w:space="0" w:color="auto"/>
              </w:divBdr>
            </w:div>
            <w:div w:id="487946425">
              <w:marLeft w:val="0"/>
              <w:marRight w:val="0"/>
              <w:marTop w:val="0"/>
              <w:marBottom w:val="0"/>
              <w:divBdr>
                <w:top w:val="none" w:sz="0" w:space="0" w:color="auto"/>
                <w:left w:val="none" w:sz="0" w:space="0" w:color="auto"/>
                <w:bottom w:val="none" w:sz="0" w:space="0" w:color="auto"/>
                <w:right w:val="none" w:sz="0" w:space="0" w:color="auto"/>
              </w:divBdr>
            </w:div>
            <w:div w:id="702946208">
              <w:marLeft w:val="0"/>
              <w:marRight w:val="0"/>
              <w:marTop w:val="0"/>
              <w:marBottom w:val="0"/>
              <w:divBdr>
                <w:top w:val="none" w:sz="0" w:space="0" w:color="auto"/>
                <w:left w:val="none" w:sz="0" w:space="0" w:color="auto"/>
                <w:bottom w:val="none" w:sz="0" w:space="0" w:color="auto"/>
                <w:right w:val="none" w:sz="0" w:space="0" w:color="auto"/>
              </w:divBdr>
            </w:div>
            <w:div w:id="887187217">
              <w:marLeft w:val="0"/>
              <w:marRight w:val="0"/>
              <w:marTop w:val="0"/>
              <w:marBottom w:val="0"/>
              <w:divBdr>
                <w:top w:val="none" w:sz="0" w:space="0" w:color="auto"/>
                <w:left w:val="none" w:sz="0" w:space="0" w:color="auto"/>
                <w:bottom w:val="none" w:sz="0" w:space="0" w:color="auto"/>
                <w:right w:val="none" w:sz="0" w:space="0" w:color="auto"/>
              </w:divBdr>
            </w:div>
            <w:div w:id="1185750681">
              <w:marLeft w:val="0"/>
              <w:marRight w:val="0"/>
              <w:marTop w:val="0"/>
              <w:marBottom w:val="0"/>
              <w:divBdr>
                <w:top w:val="none" w:sz="0" w:space="0" w:color="auto"/>
                <w:left w:val="none" w:sz="0" w:space="0" w:color="auto"/>
                <w:bottom w:val="none" w:sz="0" w:space="0" w:color="auto"/>
                <w:right w:val="none" w:sz="0" w:space="0" w:color="auto"/>
              </w:divBdr>
            </w:div>
            <w:div w:id="1280838261">
              <w:marLeft w:val="0"/>
              <w:marRight w:val="0"/>
              <w:marTop w:val="0"/>
              <w:marBottom w:val="0"/>
              <w:divBdr>
                <w:top w:val="none" w:sz="0" w:space="0" w:color="auto"/>
                <w:left w:val="none" w:sz="0" w:space="0" w:color="auto"/>
                <w:bottom w:val="none" w:sz="0" w:space="0" w:color="auto"/>
                <w:right w:val="none" w:sz="0" w:space="0" w:color="auto"/>
              </w:divBdr>
            </w:div>
            <w:div w:id="1390880966">
              <w:marLeft w:val="0"/>
              <w:marRight w:val="0"/>
              <w:marTop w:val="0"/>
              <w:marBottom w:val="0"/>
              <w:divBdr>
                <w:top w:val="none" w:sz="0" w:space="0" w:color="auto"/>
                <w:left w:val="none" w:sz="0" w:space="0" w:color="auto"/>
                <w:bottom w:val="none" w:sz="0" w:space="0" w:color="auto"/>
                <w:right w:val="none" w:sz="0" w:space="0" w:color="auto"/>
              </w:divBdr>
            </w:div>
            <w:div w:id="1607076845">
              <w:marLeft w:val="0"/>
              <w:marRight w:val="0"/>
              <w:marTop w:val="0"/>
              <w:marBottom w:val="0"/>
              <w:divBdr>
                <w:top w:val="none" w:sz="0" w:space="0" w:color="auto"/>
                <w:left w:val="none" w:sz="0" w:space="0" w:color="auto"/>
                <w:bottom w:val="none" w:sz="0" w:space="0" w:color="auto"/>
                <w:right w:val="none" w:sz="0" w:space="0" w:color="auto"/>
              </w:divBdr>
            </w:div>
            <w:div w:id="1799571405">
              <w:marLeft w:val="0"/>
              <w:marRight w:val="0"/>
              <w:marTop w:val="0"/>
              <w:marBottom w:val="0"/>
              <w:divBdr>
                <w:top w:val="none" w:sz="0" w:space="0" w:color="auto"/>
                <w:left w:val="none" w:sz="0" w:space="0" w:color="auto"/>
                <w:bottom w:val="none" w:sz="0" w:space="0" w:color="auto"/>
                <w:right w:val="none" w:sz="0" w:space="0" w:color="auto"/>
              </w:divBdr>
            </w:div>
            <w:div w:id="1885822773">
              <w:marLeft w:val="0"/>
              <w:marRight w:val="0"/>
              <w:marTop w:val="0"/>
              <w:marBottom w:val="0"/>
              <w:divBdr>
                <w:top w:val="none" w:sz="0" w:space="0" w:color="auto"/>
                <w:left w:val="none" w:sz="0" w:space="0" w:color="auto"/>
                <w:bottom w:val="none" w:sz="0" w:space="0" w:color="auto"/>
                <w:right w:val="none" w:sz="0" w:space="0" w:color="auto"/>
              </w:divBdr>
            </w:div>
            <w:div w:id="1965039689">
              <w:marLeft w:val="0"/>
              <w:marRight w:val="0"/>
              <w:marTop w:val="0"/>
              <w:marBottom w:val="0"/>
              <w:divBdr>
                <w:top w:val="none" w:sz="0" w:space="0" w:color="auto"/>
                <w:left w:val="none" w:sz="0" w:space="0" w:color="auto"/>
                <w:bottom w:val="none" w:sz="0" w:space="0" w:color="auto"/>
                <w:right w:val="none" w:sz="0" w:space="0" w:color="auto"/>
              </w:divBdr>
            </w:div>
            <w:div w:id="1969966702">
              <w:marLeft w:val="0"/>
              <w:marRight w:val="0"/>
              <w:marTop w:val="0"/>
              <w:marBottom w:val="0"/>
              <w:divBdr>
                <w:top w:val="none" w:sz="0" w:space="0" w:color="auto"/>
                <w:left w:val="none" w:sz="0" w:space="0" w:color="auto"/>
                <w:bottom w:val="none" w:sz="0" w:space="0" w:color="auto"/>
                <w:right w:val="none" w:sz="0" w:space="0" w:color="auto"/>
              </w:divBdr>
            </w:div>
            <w:div w:id="2046247017">
              <w:marLeft w:val="0"/>
              <w:marRight w:val="0"/>
              <w:marTop w:val="0"/>
              <w:marBottom w:val="0"/>
              <w:divBdr>
                <w:top w:val="none" w:sz="0" w:space="0" w:color="auto"/>
                <w:left w:val="none" w:sz="0" w:space="0" w:color="auto"/>
                <w:bottom w:val="none" w:sz="0" w:space="0" w:color="auto"/>
                <w:right w:val="none" w:sz="0" w:space="0" w:color="auto"/>
              </w:divBdr>
            </w:div>
            <w:div w:id="2115663226">
              <w:marLeft w:val="0"/>
              <w:marRight w:val="0"/>
              <w:marTop w:val="0"/>
              <w:marBottom w:val="0"/>
              <w:divBdr>
                <w:top w:val="none" w:sz="0" w:space="0" w:color="auto"/>
                <w:left w:val="none" w:sz="0" w:space="0" w:color="auto"/>
                <w:bottom w:val="none" w:sz="0" w:space="0" w:color="auto"/>
                <w:right w:val="none" w:sz="0" w:space="0" w:color="auto"/>
              </w:divBdr>
            </w:div>
          </w:divsChild>
        </w:div>
        <w:div w:id="1708291834">
          <w:marLeft w:val="0"/>
          <w:marRight w:val="0"/>
          <w:marTop w:val="0"/>
          <w:marBottom w:val="0"/>
          <w:divBdr>
            <w:top w:val="none" w:sz="0" w:space="0" w:color="auto"/>
            <w:left w:val="none" w:sz="0" w:space="0" w:color="auto"/>
            <w:bottom w:val="none" w:sz="0" w:space="0" w:color="auto"/>
            <w:right w:val="none" w:sz="0" w:space="0" w:color="auto"/>
          </w:divBdr>
          <w:divsChild>
            <w:div w:id="287131890">
              <w:marLeft w:val="0"/>
              <w:marRight w:val="0"/>
              <w:marTop w:val="0"/>
              <w:marBottom w:val="0"/>
              <w:divBdr>
                <w:top w:val="none" w:sz="0" w:space="0" w:color="auto"/>
                <w:left w:val="none" w:sz="0" w:space="0" w:color="auto"/>
                <w:bottom w:val="none" w:sz="0" w:space="0" w:color="auto"/>
                <w:right w:val="none" w:sz="0" w:space="0" w:color="auto"/>
              </w:divBdr>
            </w:div>
            <w:div w:id="358704899">
              <w:marLeft w:val="0"/>
              <w:marRight w:val="0"/>
              <w:marTop w:val="0"/>
              <w:marBottom w:val="0"/>
              <w:divBdr>
                <w:top w:val="none" w:sz="0" w:space="0" w:color="auto"/>
                <w:left w:val="none" w:sz="0" w:space="0" w:color="auto"/>
                <w:bottom w:val="none" w:sz="0" w:space="0" w:color="auto"/>
                <w:right w:val="none" w:sz="0" w:space="0" w:color="auto"/>
              </w:divBdr>
            </w:div>
            <w:div w:id="549927566">
              <w:marLeft w:val="0"/>
              <w:marRight w:val="0"/>
              <w:marTop w:val="0"/>
              <w:marBottom w:val="0"/>
              <w:divBdr>
                <w:top w:val="none" w:sz="0" w:space="0" w:color="auto"/>
                <w:left w:val="none" w:sz="0" w:space="0" w:color="auto"/>
                <w:bottom w:val="none" w:sz="0" w:space="0" w:color="auto"/>
                <w:right w:val="none" w:sz="0" w:space="0" w:color="auto"/>
              </w:divBdr>
            </w:div>
            <w:div w:id="602228898">
              <w:marLeft w:val="0"/>
              <w:marRight w:val="0"/>
              <w:marTop w:val="0"/>
              <w:marBottom w:val="0"/>
              <w:divBdr>
                <w:top w:val="none" w:sz="0" w:space="0" w:color="auto"/>
                <w:left w:val="none" w:sz="0" w:space="0" w:color="auto"/>
                <w:bottom w:val="none" w:sz="0" w:space="0" w:color="auto"/>
                <w:right w:val="none" w:sz="0" w:space="0" w:color="auto"/>
              </w:divBdr>
            </w:div>
            <w:div w:id="641737746">
              <w:marLeft w:val="0"/>
              <w:marRight w:val="0"/>
              <w:marTop w:val="0"/>
              <w:marBottom w:val="0"/>
              <w:divBdr>
                <w:top w:val="none" w:sz="0" w:space="0" w:color="auto"/>
                <w:left w:val="none" w:sz="0" w:space="0" w:color="auto"/>
                <w:bottom w:val="none" w:sz="0" w:space="0" w:color="auto"/>
                <w:right w:val="none" w:sz="0" w:space="0" w:color="auto"/>
              </w:divBdr>
            </w:div>
            <w:div w:id="794062750">
              <w:marLeft w:val="0"/>
              <w:marRight w:val="0"/>
              <w:marTop w:val="0"/>
              <w:marBottom w:val="0"/>
              <w:divBdr>
                <w:top w:val="none" w:sz="0" w:space="0" w:color="auto"/>
                <w:left w:val="none" w:sz="0" w:space="0" w:color="auto"/>
                <w:bottom w:val="none" w:sz="0" w:space="0" w:color="auto"/>
                <w:right w:val="none" w:sz="0" w:space="0" w:color="auto"/>
              </w:divBdr>
            </w:div>
            <w:div w:id="827676060">
              <w:marLeft w:val="0"/>
              <w:marRight w:val="0"/>
              <w:marTop w:val="0"/>
              <w:marBottom w:val="0"/>
              <w:divBdr>
                <w:top w:val="none" w:sz="0" w:space="0" w:color="auto"/>
                <w:left w:val="none" w:sz="0" w:space="0" w:color="auto"/>
                <w:bottom w:val="none" w:sz="0" w:space="0" w:color="auto"/>
                <w:right w:val="none" w:sz="0" w:space="0" w:color="auto"/>
              </w:divBdr>
            </w:div>
            <w:div w:id="1200584093">
              <w:marLeft w:val="0"/>
              <w:marRight w:val="0"/>
              <w:marTop w:val="0"/>
              <w:marBottom w:val="0"/>
              <w:divBdr>
                <w:top w:val="none" w:sz="0" w:space="0" w:color="auto"/>
                <w:left w:val="none" w:sz="0" w:space="0" w:color="auto"/>
                <w:bottom w:val="none" w:sz="0" w:space="0" w:color="auto"/>
                <w:right w:val="none" w:sz="0" w:space="0" w:color="auto"/>
              </w:divBdr>
            </w:div>
            <w:div w:id="1312752105">
              <w:marLeft w:val="0"/>
              <w:marRight w:val="0"/>
              <w:marTop w:val="0"/>
              <w:marBottom w:val="0"/>
              <w:divBdr>
                <w:top w:val="none" w:sz="0" w:space="0" w:color="auto"/>
                <w:left w:val="none" w:sz="0" w:space="0" w:color="auto"/>
                <w:bottom w:val="none" w:sz="0" w:space="0" w:color="auto"/>
                <w:right w:val="none" w:sz="0" w:space="0" w:color="auto"/>
              </w:divBdr>
            </w:div>
            <w:div w:id="1324238391">
              <w:marLeft w:val="0"/>
              <w:marRight w:val="0"/>
              <w:marTop w:val="0"/>
              <w:marBottom w:val="0"/>
              <w:divBdr>
                <w:top w:val="none" w:sz="0" w:space="0" w:color="auto"/>
                <w:left w:val="none" w:sz="0" w:space="0" w:color="auto"/>
                <w:bottom w:val="none" w:sz="0" w:space="0" w:color="auto"/>
                <w:right w:val="none" w:sz="0" w:space="0" w:color="auto"/>
              </w:divBdr>
            </w:div>
            <w:div w:id="1373774386">
              <w:marLeft w:val="0"/>
              <w:marRight w:val="0"/>
              <w:marTop w:val="0"/>
              <w:marBottom w:val="0"/>
              <w:divBdr>
                <w:top w:val="none" w:sz="0" w:space="0" w:color="auto"/>
                <w:left w:val="none" w:sz="0" w:space="0" w:color="auto"/>
                <w:bottom w:val="none" w:sz="0" w:space="0" w:color="auto"/>
                <w:right w:val="none" w:sz="0" w:space="0" w:color="auto"/>
              </w:divBdr>
            </w:div>
            <w:div w:id="1532184279">
              <w:marLeft w:val="0"/>
              <w:marRight w:val="0"/>
              <w:marTop w:val="0"/>
              <w:marBottom w:val="0"/>
              <w:divBdr>
                <w:top w:val="none" w:sz="0" w:space="0" w:color="auto"/>
                <w:left w:val="none" w:sz="0" w:space="0" w:color="auto"/>
                <w:bottom w:val="none" w:sz="0" w:space="0" w:color="auto"/>
                <w:right w:val="none" w:sz="0" w:space="0" w:color="auto"/>
              </w:divBdr>
            </w:div>
            <w:div w:id="1580864008">
              <w:marLeft w:val="0"/>
              <w:marRight w:val="0"/>
              <w:marTop w:val="0"/>
              <w:marBottom w:val="0"/>
              <w:divBdr>
                <w:top w:val="none" w:sz="0" w:space="0" w:color="auto"/>
                <w:left w:val="none" w:sz="0" w:space="0" w:color="auto"/>
                <w:bottom w:val="none" w:sz="0" w:space="0" w:color="auto"/>
                <w:right w:val="none" w:sz="0" w:space="0" w:color="auto"/>
              </w:divBdr>
            </w:div>
            <w:div w:id="1606957355">
              <w:marLeft w:val="0"/>
              <w:marRight w:val="0"/>
              <w:marTop w:val="0"/>
              <w:marBottom w:val="0"/>
              <w:divBdr>
                <w:top w:val="none" w:sz="0" w:space="0" w:color="auto"/>
                <w:left w:val="none" w:sz="0" w:space="0" w:color="auto"/>
                <w:bottom w:val="none" w:sz="0" w:space="0" w:color="auto"/>
                <w:right w:val="none" w:sz="0" w:space="0" w:color="auto"/>
              </w:divBdr>
            </w:div>
            <w:div w:id="1666545918">
              <w:marLeft w:val="0"/>
              <w:marRight w:val="0"/>
              <w:marTop w:val="0"/>
              <w:marBottom w:val="0"/>
              <w:divBdr>
                <w:top w:val="none" w:sz="0" w:space="0" w:color="auto"/>
                <w:left w:val="none" w:sz="0" w:space="0" w:color="auto"/>
                <w:bottom w:val="none" w:sz="0" w:space="0" w:color="auto"/>
                <w:right w:val="none" w:sz="0" w:space="0" w:color="auto"/>
              </w:divBdr>
            </w:div>
            <w:div w:id="1720013477">
              <w:marLeft w:val="0"/>
              <w:marRight w:val="0"/>
              <w:marTop w:val="0"/>
              <w:marBottom w:val="0"/>
              <w:divBdr>
                <w:top w:val="none" w:sz="0" w:space="0" w:color="auto"/>
                <w:left w:val="none" w:sz="0" w:space="0" w:color="auto"/>
                <w:bottom w:val="none" w:sz="0" w:space="0" w:color="auto"/>
                <w:right w:val="none" w:sz="0" w:space="0" w:color="auto"/>
              </w:divBdr>
            </w:div>
            <w:div w:id="1720592811">
              <w:marLeft w:val="0"/>
              <w:marRight w:val="0"/>
              <w:marTop w:val="0"/>
              <w:marBottom w:val="0"/>
              <w:divBdr>
                <w:top w:val="none" w:sz="0" w:space="0" w:color="auto"/>
                <w:left w:val="none" w:sz="0" w:space="0" w:color="auto"/>
                <w:bottom w:val="none" w:sz="0" w:space="0" w:color="auto"/>
                <w:right w:val="none" w:sz="0" w:space="0" w:color="auto"/>
              </w:divBdr>
            </w:div>
            <w:div w:id="1799453277">
              <w:marLeft w:val="0"/>
              <w:marRight w:val="0"/>
              <w:marTop w:val="0"/>
              <w:marBottom w:val="0"/>
              <w:divBdr>
                <w:top w:val="none" w:sz="0" w:space="0" w:color="auto"/>
                <w:left w:val="none" w:sz="0" w:space="0" w:color="auto"/>
                <w:bottom w:val="none" w:sz="0" w:space="0" w:color="auto"/>
                <w:right w:val="none" w:sz="0" w:space="0" w:color="auto"/>
              </w:divBdr>
            </w:div>
            <w:div w:id="1959410362">
              <w:marLeft w:val="0"/>
              <w:marRight w:val="0"/>
              <w:marTop w:val="0"/>
              <w:marBottom w:val="0"/>
              <w:divBdr>
                <w:top w:val="none" w:sz="0" w:space="0" w:color="auto"/>
                <w:left w:val="none" w:sz="0" w:space="0" w:color="auto"/>
                <w:bottom w:val="none" w:sz="0" w:space="0" w:color="auto"/>
                <w:right w:val="none" w:sz="0" w:space="0" w:color="auto"/>
              </w:divBdr>
            </w:div>
            <w:div w:id="20406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4316">
      <w:bodyDiv w:val="1"/>
      <w:marLeft w:val="0"/>
      <w:marRight w:val="0"/>
      <w:marTop w:val="0"/>
      <w:marBottom w:val="0"/>
      <w:divBdr>
        <w:top w:val="none" w:sz="0" w:space="0" w:color="auto"/>
        <w:left w:val="none" w:sz="0" w:space="0" w:color="auto"/>
        <w:bottom w:val="none" w:sz="0" w:space="0" w:color="auto"/>
        <w:right w:val="none" w:sz="0" w:space="0" w:color="auto"/>
      </w:divBdr>
    </w:div>
    <w:div w:id="338777722">
      <w:bodyDiv w:val="1"/>
      <w:marLeft w:val="0"/>
      <w:marRight w:val="0"/>
      <w:marTop w:val="0"/>
      <w:marBottom w:val="0"/>
      <w:divBdr>
        <w:top w:val="none" w:sz="0" w:space="0" w:color="auto"/>
        <w:left w:val="none" w:sz="0" w:space="0" w:color="auto"/>
        <w:bottom w:val="none" w:sz="0" w:space="0" w:color="auto"/>
        <w:right w:val="none" w:sz="0" w:space="0" w:color="auto"/>
      </w:divBdr>
    </w:div>
    <w:div w:id="371851713">
      <w:bodyDiv w:val="1"/>
      <w:marLeft w:val="0"/>
      <w:marRight w:val="0"/>
      <w:marTop w:val="0"/>
      <w:marBottom w:val="0"/>
      <w:divBdr>
        <w:top w:val="none" w:sz="0" w:space="0" w:color="auto"/>
        <w:left w:val="none" w:sz="0" w:space="0" w:color="auto"/>
        <w:bottom w:val="none" w:sz="0" w:space="0" w:color="auto"/>
        <w:right w:val="none" w:sz="0" w:space="0" w:color="auto"/>
      </w:divBdr>
    </w:div>
    <w:div w:id="466825647">
      <w:bodyDiv w:val="1"/>
      <w:marLeft w:val="0"/>
      <w:marRight w:val="0"/>
      <w:marTop w:val="0"/>
      <w:marBottom w:val="0"/>
      <w:divBdr>
        <w:top w:val="none" w:sz="0" w:space="0" w:color="auto"/>
        <w:left w:val="none" w:sz="0" w:space="0" w:color="auto"/>
        <w:bottom w:val="none" w:sz="0" w:space="0" w:color="auto"/>
        <w:right w:val="none" w:sz="0" w:space="0" w:color="auto"/>
      </w:divBdr>
    </w:div>
    <w:div w:id="565922208">
      <w:bodyDiv w:val="1"/>
      <w:marLeft w:val="0"/>
      <w:marRight w:val="0"/>
      <w:marTop w:val="0"/>
      <w:marBottom w:val="0"/>
      <w:divBdr>
        <w:top w:val="none" w:sz="0" w:space="0" w:color="auto"/>
        <w:left w:val="none" w:sz="0" w:space="0" w:color="auto"/>
        <w:bottom w:val="none" w:sz="0" w:space="0" w:color="auto"/>
        <w:right w:val="none" w:sz="0" w:space="0" w:color="auto"/>
      </w:divBdr>
    </w:div>
    <w:div w:id="684481717">
      <w:bodyDiv w:val="1"/>
      <w:marLeft w:val="0"/>
      <w:marRight w:val="0"/>
      <w:marTop w:val="0"/>
      <w:marBottom w:val="0"/>
      <w:divBdr>
        <w:top w:val="none" w:sz="0" w:space="0" w:color="auto"/>
        <w:left w:val="none" w:sz="0" w:space="0" w:color="auto"/>
        <w:bottom w:val="none" w:sz="0" w:space="0" w:color="auto"/>
        <w:right w:val="none" w:sz="0" w:space="0" w:color="auto"/>
      </w:divBdr>
    </w:div>
    <w:div w:id="723261119">
      <w:bodyDiv w:val="1"/>
      <w:marLeft w:val="0"/>
      <w:marRight w:val="0"/>
      <w:marTop w:val="0"/>
      <w:marBottom w:val="0"/>
      <w:divBdr>
        <w:top w:val="none" w:sz="0" w:space="0" w:color="auto"/>
        <w:left w:val="none" w:sz="0" w:space="0" w:color="auto"/>
        <w:bottom w:val="none" w:sz="0" w:space="0" w:color="auto"/>
        <w:right w:val="none" w:sz="0" w:space="0" w:color="auto"/>
      </w:divBdr>
      <w:divsChild>
        <w:div w:id="1270118885">
          <w:marLeft w:val="0"/>
          <w:marRight w:val="0"/>
          <w:marTop w:val="0"/>
          <w:marBottom w:val="0"/>
          <w:divBdr>
            <w:top w:val="none" w:sz="0" w:space="0" w:color="auto"/>
            <w:left w:val="none" w:sz="0" w:space="0" w:color="auto"/>
            <w:bottom w:val="none" w:sz="0" w:space="0" w:color="auto"/>
            <w:right w:val="none" w:sz="0" w:space="0" w:color="auto"/>
          </w:divBdr>
          <w:divsChild>
            <w:div w:id="17590925">
              <w:marLeft w:val="0"/>
              <w:marRight w:val="0"/>
              <w:marTop w:val="0"/>
              <w:marBottom w:val="0"/>
              <w:divBdr>
                <w:top w:val="none" w:sz="0" w:space="0" w:color="auto"/>
                <w:left w:val="none" w:sz="0" w:space="0" w:color="auto"/>
                <w:bottom w:val="none" w:sz="0" w:space="0" w:color="auto"/>
                <w:right w:val="none" w:sz="0" w:space="0" w:color="auto"/>
              </w:divBdr>
            </w:div>
            <w:div w:id="102188249">
              <w:marLeft w:val="0"/>
              <w:marRight w:val="0"/>
              <w:marTop w:val="0"/>
              <w:marBottom w:val="0"/>
              <w:divBdr>
                <w:top w:val="none" w:sz="0" w:space="0" w:color="auto"/>
                <w:left w:val="none" w:sz="0" w:space="0" w:color="auto"/>
                <w:bottom w:val="none" w:sz="0" w:space="0" w:color="auto"/>
                <w:right w:val="none" w:sz="0" w:space="0" w:color="auto"/>
              </w:divBdr>
            </w:div>
            <w:div w:id="293102144">
              <w:marLeft w:val="0"/>
              <w:marRight w:val="0"/>
              <w:marTop w:val="0"/>
              <w:marBottom w:val="0"/>
              <w:divBdr>
                <w:top w:val="none" w:sz="0" w:space="0" w:color="auto"/>
                <w:left w:val="none" w:sz="0" w:space="0" w:color="auto"/>
                <w:bottom w:val="none" w:sz="0" w:space="0" w:color="auto"/>
                <w:right w:val="none" w:sz="0" w:space="0" w:color="auto"/>
              </w:divBdr>
            </w:div>
            <w:div w:id="336999456">
              <w:marLeft w:val="0"/>
              <w:marRight w:val="0"/>
              <w:marTop w:val="0"/>
              <w:marBottom w:val="0"/>
              <w:divBdr>
                <w:top w:val="none" w:sz="0" w:space="0" w:color="auto"/>
                <w:left w:val="none" w:sz="0" w:space="0" w:color="auto"/>
                <w:bottom w:val="none" w:sz="0" w:space="0" w:color="auto"/>
                <w:right w:val="none" w:sz="0" w:space="0" w:color="auto"/>
              </w:divBdr>
            </w:div>
            <w:div w:id="538011211">
              <w:marLeft w:val="0"/>
              <w:marRight w:val="0"/>
              <w:marTop w:val="0"/>
              <w:marBottom w:val="0"/>
              <w:divBdr>
                <w:top w:val="none" w:sz="0" w:space="0" w:color="auto"/>
                <w:left w:val="none" w:sz="0" w:space="0" w:color="auto"/>
                <w:bottom w:val="none" w:sz="0" w:space="0" w:color="auto"/>
                <w:right w:val="none" w:sz="0" w:space="0" w:color="auto"/>
              </w:divBdr>
            </w:div>
            <w:div w:id="658193811">
              <w:marLeft w:val="0"/>
              <w:marRight w:val="0"/>
              <w:marTop w:val="0"/>
              <w:marBottom w:val="0"/>
              <w:divBdr>
                <w:top w:val="none" w:sz="0" w:space="0" w:color="auto"/>
                <w:left w:val="none" w:sz="0" w:space="0" w:color="auto"/>
                <w:bottom w:val="none" w:sz="0" w:space="0" w:color="auto"/>
                <w:right w:val="none" w:sz="0" w:space="0" w:color="auto"/>
              </w:divBdr>
            </w:div>
            <w:div w:id="662977128">
              <w:marLeft w:val="0"/>
              <w:marRight w:val="0"/>
              <w:marTop w:val="0"/>
              <w:marBottom w:val="0"/>
              <w:divBdr>
                <w:top w:val="none" w:sz="0" w:space="0" w:color="auto"/>
                <w:left w:val="none" w:sz="0" w:space="0" w:color="auto"/>
                <w:bottom w:val="none" w:sz="0" w:space="0" w:color="auto"/>
                <w:right w:val="none" w:sz="0" w:space="0" w:color="auto"/>
              </w:divBdr>
            </w:div>
            <w:div w:id="833377368">
              <w:marLeft w:val="0"/>
              <w:marRight w:val="0"/>
              <w:marTop w:val="0"/>
              <w:marBottom w:val="0"/>
              <w:divBdr>
                <w:top w:val="none" w:sz="0" w:space="0" w:color="auto"/>
                <w:left w:val="none" w:sz="0" w:space="0" w:color="auto"/>
                <w:bottom w:val="none" w:sz="0" w:space="0" w:color="auto"/>
                <w:right w:val="none" w:sz="0" w:space="0" w:color="auto"/>
              </w:divBdr>
            </w:div>
            <w:div w:id="1044912333">
              <w:marLeft w:val="0"/>
              <w:marRight w:val="0"/>
              <w:marTop w:val="0"/>
              <w:marBottom w:val="0"/>
              <w:divBdr>
                <w:top w:val="none" w:sz="0" w:space="0" w:color="auto"/>
                <w:left w:val="none" w:sz="0" w:space="0" w:color="auto"/>
                <w:bottom w:val="none" w:sz="0" w:space="0" w:color="auto"/>
                <w:right w:val="none" w:sz="0" w:space="0" w:color="auto"/>
              </w:divBdr>
            </w:div>
            <w:div w:id="1059086701">
              <w:marLeft w:val="0"/>
              <w:marRight w:val="0"/>
              <w:marTop w:val="0"/>
              <w:marBottom w:val="0"/>
              <w:divBdr>
                <w:top w:val="none" w:sz="0" w:space="0" w:color="auto"/>
                <w:left w:val="none" w:sz="0" w:space="0" w:color="auto"/>
                <w:bottom w:val="none" w:sz="0" w:space="0" w:color="auto"/>
                <w:right w:val="none" w:sz="0" w:space="0" w:color="auto"/>
              </w:divBdr>
            </w:div>
            <w:div w:id="1069766387">
              <w:marLeft w:val="0"/>
              <w:marRight w:val="0"/>
              <w:marTop w:val="0"/>
              <w:marBottom w:val="0"/>
              <w:divBdr>
                <w:top w:val="none" w:sz="0" w:space="0" w:color="auto"/>
                <w:left w:val="none" w:sz="0" w:space="0" w:color="auto"/>
                <w:bottom w:val="none" w:sz="0" w:space="0" w:color="auto"/>
                <w:right w:val="none" w:sz="0" w:space="0" w:color="auto"/>
              </w:divBdr>
            </w:div>
            <w:div w:id="1184979413">
              <w:marLeft w:val="0"/>
              <w:marRight w:val="0"/>
              <w:marTop w:val="0"/>
              <w:marBottom w:val="0"/>
              <w:divBdr>
                <w:top w:val="none" w:sz="0" w:space="0" w:color="auto"/>
                <w:left w:val="none" w:sz="0" w:space="0" w:color="auto"/>
                <w:bottom w:val="none" w:sz="0" w:space="0" w:color="auto"/>
                <w:right w:val="none" w:sz="0" w:space="0" w:color="auto"/>
              </w:divBdr>
            </w:div>
            <w:div w:id="1185437194">
              <w:marLeft w:val="0"/>
              <w:marRight w:val="0"/>
              <w:marTop w:val="0"/>
              <w:marBottom w:val="0"/>
              <w:divBdr>
                <w:top w:val="none" w:sz="0" w:space="0" w:color="auto"/>
                <w:left w:val="none" w:sz="0" w:space="0" w:color="auto"/>
                <w:bottom w:val="none" w:sz="0" w:space="0" w:color="auto"/>
                <w:right w:val="none" w:sz="0" w:space="0" w:color="auto"/>
              </w:divBdr>
            </w:div>
            <w:div w:id="1347173733">
              <w:marLeft w:val="0"/>
              <w:marRight w:val="0"/>
              <w:marTop w:val="0"/>
              <w:marBottom w:val="0"/>
              <w:divBdr>
                <w:top w:val="none" w:sz="0" w:space="0" w:color="auto"/>
                <w:left w:val="none" w:sz="0" w:space="0" w:color="auto"/>
                <w:bottom w:val="none" w:sz="0" w:space="0" w:color="auto"/>
                <w:right w:val="none" w:sz="0" w:space="0" w:color="auto"/>
              </w:divBdr>
            </w:div>
            <w:div w:id="1367098907">
              <w:marLeft w:val="0"/>
              <w:marRight w:val="0"/>
              <w:marTop w:val="0"/>
              <w:marBottom w:val="0"/>
              <w:divBdr>
                <w:top w:val="none" w:sz="0" w:space="0" w:color="auto"/>
                <w:left w:val="none" w:sz="0" w:space="0" w:color="auto"/>
                <w:bottom w:val="none" w:sz="0" w:space="0" w:color="auto"/>
                <w:right w:val="none" w:sz="0" w:space="0" w:color="auto"/>
              </w:divBdr>
            </w:div>
            <w:div w:id="1440562231">
              <w:marLeft w:val="0"/>
              <w:marRight w:val="0"/>
              <w:marTop w:val="0"/>
              <w:marBottom w:val="0"/>
              <w:divBdr>
                <w:top w:val="none" w:sz="0" w:space="0" w:color="auto"/>
                <w:left w:val="none" w:sz="0" w:space="0" w:color="auto"/>
                <w:bottom w:val="none" w:sz="0" w:space="0" w:color="auto"/>
                <w:right w:val="none" w:sz="0" w:space="0" w:color="auto"/>
              </w:divBdr>
            </w:div>
            <w:div w:id="1469933279">
              <w:marLeft w:val="0"/>
              <w:marRight w:val="0"/>
              <w:marTop w:val="0"/>
              <w:marBottom w:val="0"/>
              <w:divBdr>
                <w:top w:val="none" w:sz="0" w:space="0" w:color="auto"/>
                <w:left w:val="none" w:sz="0" w:space="0" w:color="auto"/>
                <w:bottom w:val="none" w:sz="0" w:space="0" w:color="auto"/>
                <w:right w:val="none" w:sz="0" w:space="0" w:color="auto"/>
              </w:divBdr>
            </w:div>
            <w:div w:id="1487938840">
              <w:marLeft w:val="0"/>
              <w:marRight w:val="0"/>
              <w:marTop w:val="0"/>
              <w:marBottom w:val="0"/>
              <w:divBdr>
                <w:top w:val="none" w:sz="0" w:space="0" w:color="auto"/>
                <w:left w:val="none" w:sz="0" w:space="0" w:color="auto"/>
                <w:bottom w:val="none" w:sz="0" w:space="0" w:color="auto"/>
                <w:right w:val="none" w:sz="0" w:space="0" w:color="auto"/>
              </w:divBdr>
            </w:div>
            <w:div w:id="1502502933">
              <w:marLeft w:val="0"/>
              <w:marRight w:val="0"/>
              <w:marTop w:val="0"/>
              <w:marBottom w:val="0"/>
              <w:divBdr>
                <w:top w:val="none" w:sz="0" w:space="0" w:color="auto"/>
                <w:left w:val="none" w:sz="0" w:space="0" w:color="auto"/>
                <w:bottom w:val="none" w:sz="0" w:space="0" w:color="auto"/>
                <w:right w:val="none" w:sz="0" w:space="0" w:color="auto"/>
              </w:divBdr>
            </w:div>
            <w:div w:id="1809475465">
              <w:marLeft w:val="0"/>
              <w:marRight w:val="0"/>
              <w:marTop w:val="0"/>
              <w:marBottom w:val="0"/>
              <w:divBdr>
                <w:top w:val="none" w:sz="0" w:space="0" w:color="auto"/>
                <w:left w:val="none" w:sz="0" w:space="0" w:color="auto"/>
                <w:bottom w:val="none" w:sz="0" w:space="0" w:color="auto"/>
                <w:right w:val="none" w:sz="0" w:space="0" w:color="auto"/>
              </w:divBdr>
            </w:div>
          </w:divsChild>
        </w:div>
        <w:div w:id="1779793913">
          <w:marLeft w:val="0"/>
          <w:marRight w:val="0"/>
          <w:marTop w:val="0"/>
          <w:marBottom w:val="0"/>
          <w:divBdr>
            <w:top w:val="none" w:sz="0" w:space="0" w:color="auto"/>
            <w:left w:val="none" w:sz="0" w:space="0" w:color="auto"/>
            <w:bottom w:val="none" w:sz="0" w:space="0" w:color="auto"/>
            <w:right w:val="none" w:sz="0" w:space="0" w:color="auto"/>
          </w:divBdr>
          <w:divsChild>
            <w:div w:id="152574899">
              <w:marLeft w:val="0"/>
              <w:marRight w:val="0"/>
              <w:marTop w:val="0"/>
              <w:marBottom w:val="0"/>
              <w:divBdr>
                <w:top w:val="none" w:sz="0" w:space="0" w:color="auto"/>
                <w:left w:val="none" w:sz="0" w:space="0" w:color="auto"/>
                <w:bottom w:val="none" w:sz="0" w:space="0" w:color="auto"/>
                <w:right w:val="none" w:sz="0" w:space="0" w:color="auto"/>
              </w:divBdr>
            </w:div>
            <w:div w:id="182209718">
              <w:marLeft w:val="0"/>
              <w:marRight w:val="0"/>
              <w:marTop w:val="0"/>
              <w:marBottom w:val="0"/>
              <w:divBdr>
                <w:top w:val="none" w:sz="0" w:space="0" w:color="auto"/>
                <w:left w:val="none" w:sz="0" w:space="0" w:color="auto"/>
                <w:bottom w:val="none" w:sz="0" w:space="0" w:color="auto"/>
                <w:right w:val="none" w:sz="0" w:space="0" w:color="auto"/>
              </w:divBdr>
            </w:div>
            <w:div w:id="465396832">
              <w:marLeft w:val="0"/>
              <w:marRight w:val="0"/>
              <w:marTop w:val="0"/>
              <w:marBottom w:val="0"/>
              <w:divBdr>
                <w:top w:val="none" w:sz="0" w:space="0" w:color="auto"/>
                <w:left w:val="none" w:sz="0" w:space="0" w:color="auto"/>
                <w:bottom w:val="none" w:sz="0" w:space="0" w:color="auto"/>
                <w:right w:val="none" w:sz="0" w:space="0" w:color="auto"/>
              </w:divBdr>
            </w:div>
            <w:div w:id="993801783">
              <w:marLeft w:val="0"/>
              <w:marRight w:val="0"/>
              <w:marTop w:val="0"/>
              <w:marBottom w:val="0"/>
              <w:divBdr>
                <w:top w:val="none" w:sz="0" w:space="0" w:color="auto"/>
                <w:left w:val="none" w:sz="0" w:space="0" w:color="auto"/>
                <w:bottom w:val="none" w:sz="0" w:space="0" w:color="auto"/>
                <w:right w:val="none" w:sz="0" w:space="0" w:color="auto"/>
              </w:divBdr>
            </w:div>
            <w:div w:id="1027946786">
              <w:marLeft w:val="0"/>
              <w:marRight w:val="0"/>
              <w:marTop w:val="0"/>
              <w:marBottom w:val="0"/>
              <w:divBdr>
                <w:top w:val="none" w:sz="0" w:space="0" w:color="auto"/>
                <w:left w:val="none" w:sz="0" w:space="0" w:color="auto"/>
                <w:bottom w:val="none" w:sz="0" w:space="0" w:color="auto"/>
                <w:right w:val="none" w:sz="0" w:space="0" w:color="auto"/>
              </w:divBdr>
            </w:div>
            <w:div w:id="1081831297">
              <w:marLeft w:val="0"/>
              <w:marRight w:val="0"/>
              <w:marTop w:val="0"/>
              <w:marBottom w:val="0"/>
              <w:divBdr>
                <w:top w:val="none" w:sz="0" w:space="0" w:color="auto"/>
                <w:left w:val="none" w:sz="0" w:space="0" w:color="auto"/>
                <w:bottom w:val="none" w:sz="0" w:space="0" w:color="auto"/>
                <w:right w:val="none" w:sz="0" w:space="0" w:color="auto"/>
              </w:divBdr>
            </w:div>
            <w:div w:id="1117455022">
              <w:marLeft w:val="0"/>
              <w:marRight w:val="0"/>
              <w:marTop w:val="0"/>
              <w:marBottom w:val="0"/>
              <w:divBdr>
                <w:top w:val="none" w:sz="0" w:space="0" w:color="auto"/>
                <w:left w:val="none" w:sz="0" w:space="0" w:color="auto"/>
                <w:bottom w:val="none" w:sz="0" w:space="0" w:color="auto"/>
                <w:right w:val="none" w:sz="0" w:space="0" w:color="auto"/>
              </w:divBdr>
            </w:div>
            <w:div w:id="1139499906">
              <w:marLeft w:val="0"/>
              <w:marRight w:val="0"/>
              <w:marTop w:val="0"/>
              <w:marBottom w:val="0"/>
              <w:divBdr>
                <w:top w:val="none" w:sz="0" w:space="0" w:color="auto"/>
                <w:left w:val="none" w:sz="0" w:space="0" w:color="auto"/>
                <w:bottom w:val="none" w:sz="0" w:space="0" w:color="auto"/>
                <w:right w:val="none" w:sz="0" w:space="0" w:color="auto"/>
              </w:divBdr>
            </w:div>
            <w:div w:id="1168712828">
              <w:marLeft w:val="0"/>
              <w:marRight w:val="0"/>
              <w:marTop w:val="0"/>
              <w:marBottom w:val="0"/>
              <w:divBdr>
                <w:top w:val="none" w:sz="0" w:space="0" w:color="auto"/>
                <w:left w:val="none" w:sz="0" w:space="0" w:color="auto"/>
                <w:bottom w:val="none" w:sz="0" w:space="0" w:color="auto"/>
                <w:right w:val="none" w:sz="0" w:space="0" w:color="auto"/>
              </w:divBdr>
            </w:div>
            <w:div w:id="1306933821">
              <w:marLeft w:val="0"/>
              <w:marRight w:val="0"/>
              <w:marTop w:val="0"/>
              <w:marBottom w:val="0"/>
              <w:divBdr>
                <w:top w:val="none" w:sz="0" w:space="0" w:color="auto"/>
                <w:left w:val="none" w:sz="0" w:space="0" w:color="auto"/>
                <w:bottom w:val="none" w:sz="0" w:space="0" w:color="auto"/>
                <w:right w:val="none" w:sz="0" w:space="0" w:color="auto"/>
              </w:divBdr>
            </w:div>
            <w:div w:id="1379432576">
              <w:marLeft w:val="0"/>
              <w:marRight w:val="0"/>
              <w:marTop w:val="0"/>
              <w:marBottom w:val="0"/>
              <w:divBdr>
                <w:top w:val="none" w:sz="0" w:space="0" w:color="auto"/>
                <w:left w:val="none" w:sz="0" w:space="0" w:color="auto"/>
                <w:bottom w:val="none" w:sz="0" w:space="0" w:color="auto"/>
                <w:right w:val="none" w:sz="0" w:space="0" w:color="auto"/>
              </w:divBdr>
            </w:div>
            <w:div w:id="1380516455">
              <w:marLeft w:val="0"/>
              <w:marRight w:val="0"/>
              <w:marTop w:val="0"/>
              <w:marBottom w:val="0"/>
              <w:divBdr>
                <w:top w:val="none" w:sz="0" w:space="0" w:color="auto"/>
                <w:left w:val="none" w:sz="0" w:space="0" w:color="auto"/>
                <w:bottom w:val="none" w:sz="0" w:space="0" w:color="auto"/>
                <w:right w:val="none" w:sz="0" w:space="0" w:color="auto"/>
              </w:divBdr>
            </w:div>
            <w:div w:id="1543860711">
              <w:marLeft w:val="0"/>
              <w:marRight w:val="0"/>
              <w:marTop w:val="0"/>
              <w:marBottom w:val="0"/>
              <w:divBdr>
                <w:top w:val="none" w:sz="0" w:space="0" w:color="auto"/>
                <w:left w:val="none" w:sz="0" w:space="0" w:color="auto"/>
                <w:bottom w:val="none" w:sz="0" w:space="0" w:color="auto"/>
                <w:right w:val="none" w:sz="0" w:space="0" w:color="auto"/>
              </w:divBdr>
            </w:div>
            <w:div w:id="1577200613">
              <w:marLeft w:val="0"/>
              <w:marRight w:val="0"/>
              <w:marTop w:val="0"/>
              <w:marBottom w:val="0"/>
              <w:divBdr>
                <w:top w:val="none" w:sz="0" w:space="0" w:color="auto"/>
                <w:left w:val="none" w:sz="0" w:space="0" w:color="auto"/>
                <w:bottom w:val="none" w:sz="0" w:space="0" w:color="auto"/>
                <w:right w:val="none" w:sz="0" w:space="0" w:color="auto"/>
              </w:divBdr>
            </w:div>
            <w:div w:id="1621951751">
              <w:marLeft w:val="0"/>
              <w:marRight w:val="0"/>
              <w:marTop w:val="0"/>
              <w:marBottom w:val="0"/>
              <w:divBdr>
                <w:top w:val="none" w:sz="0" w:space="0" w:color="auto"/>
                <w:left w:val="none" w:sz="0" w:space="0" w:color="auto"/>
                <w:bottom w:val="none" w:sz="0" w:space="0" w:color="auto"/>
                <w:right w:val="none" w:sz="0" w:space="0" w:color="auto"/>
              </w:divBdr>
            </w:div>
            <w:div w:id="1873616433">
              <w:marLeft w:val="0"/>
              <w:marRight w:val="0"/>
              <w:marTop w:val="0"/>
              <w:marBottom w:val="0"/>
              <w:divBdr>
                <w:top w:val="none" w:sz="0" w:space="0" w:color="auto"/>
                <w:left w:val="none" w:sz="0" w:space="0" w:color="auto"/>
                <w:bottom w:val="none" w:sz="0" w:space="0" w:color="auto"/>
                <w:right w:val="none" w:sz="0" w:space="0" w:color="auto"/>
              </w:divBdr>
            </w:div>
            <w:div w:id="2016036185">
              <w:marLeft w:val="0"/>
              <w:marRight w:val="0"/>
              <w:marTop w:val="0"/>
              <w:marBottom w:val="0"/>
              <w:divBdr>
                <w:top w:val="none" w:sz="0" w:space="0" w:color="auto"/>
                <w:left w:val="none" w:sz="0" w:space="0" w:color="auto"/>
                <w:bottom w:val="none" w:sz="0" w:space="0" w:color="auto"/>
                <w:right w:val="none" w:sz="0" w:space="0" w:color="auto"/>
              </w:divBdr>
            </w:div>
            <w:div w:id="2054502337">
              <w:marLeft w:val="0"/>
              <w:marRight w:val="0"/>
              <w:marTop w:val="0"/>
              <w:marBottom w:val="0"/>
              <w:divBdr>
                <w:top w:val="none" w:sz="0" w:space="0" w:color="auto"/>
                <w:left w:val="none" w:sz="0" w:space="0" w:color="auto"/>
                <w:bottom w:val="none" w:sz="0" w:space="0" w:color="auto"/>
                <w:right w:val="none" w:sz="0" w:space="0" w:color="auto"/>
              </w:divBdr>
            </w:div>
            <w:div w:id="2061394697">
              <w:marLeft w:val="0"/>
              <w:marRight w:val="0"/>
              <w:marTop w:val="0"/>
              <w:marBottom w:val="0"/>
              <w:divBdr>
                <w:top w:val="none" w:sz="0" w:space="0" w:color="auto"/>
                <w:left w:val="none" w:sz="0" w:space="0" w:color="auto"/>
                <w:bottom w:val="none" w:sz="0" w:space="0" w:color="auto"/>
                <w:right w:val="none" w:sz="0" w:space="0" w:color="auto"/>
              </w:divBdr>
            </w:div>
            <w:div w:id="2094083640">
              <w:marLeft w:val="0"/>
              <w:marRight w:val="0"/>
              <w:marTop w:val="0"/>
              <w:marBottom w:val="0"/>
              <w:divBdr>
                <w:top w:val="none" w:sz="0" w:space="0" w:color="auto"/>
                <w:left w:val="none" w:sz="0" w:space="0" w:color="auto"/>
                <w:bottom w:val="none" w:sz="0" w:space="0" w:color="auto"/>
                <w:right w:val="none" w:sz="0" w:space="0" w:color="auto"/>
              </w:divBdr>
            </w:div>
          </w:divsChild>
        </w:div>
        <w:div w:id="1808432161">
          <w:marLeft w:val="0"/>
          <w:marRight w:val="0"/>
          <w:marTop w:val="0"/>
          <w:marBottom w:val="0"/>
          <w:divBdr>
            <w:top w:val="none" w:sz="0" w:space="0" w:color="auto"/>
            <w:left w:val="none" w:sz="0" w:space="0" w:color="auto"/>
            <w:bottom w:val="none" w:sz="0" w:space="0" w:color="auto"/>
            <w:right w:val="none" w:sz="0" w:space="0" w:color="auto"/>
          </w:divBdr>
          <w:divsChild>
            <w:div w:id="64884629">
              <w:marLeft w:val="0"/>
              <w:marRight w:val="0"/>
              <w:marTop w:val="0"/>
              <w:marBottom w:val="0"/>
              <w:divBdr>
                <w:top w:val="none" w:sz="0" w:space="0" w:color="auto"/>
                <w:left w:val="none" w:sz="0" w:space="0" w:color="auto"/>
                <w:bottom w:val="none" w:sz="0" w:space="0" w:color="auto"/>
                <w:right w:val="none" w:sz="0" w:space="0" w:color="auto"/>
              </w:divBdr>
            </w:div>
            <w:div w:id="441343151">
              <w:marLeft w:val="0"/>
              <w:marRight w:val="0"/>
              <w:marTop w:val="0"/>
              <w:marBottom w:val="0"/>
              <w:divBdr>
                <w:top w:val="none" w:sz="0" w:space="0" w:color="auto"/>
                <w:left w:val="none" w:sz="0" w:space="0" w:color="auto"/>
                <w:bottom w:val="none" w:sz="0" w:space="0" w:color="auto"/>
                <w:right w:val="none" w:sz="0" w:space="0" w:color="auto"/>
              </w:divBdr>
            </w:div>
            <w:div w:id="480653870">
              <w:marLeft w:val="0"/>
              <w:marRight w:val="0"/>
              <w:marTop w:val="0"/>
              <w:marBottom w:val="0"/>
              <w:divBdr>
                <w:top w:val="none" w:sz="0" w:space="0" w:color="auto"/>
                <w:left w:val="none" w:sz="0" w:space="0" w:color="auto"/>
                <w:bottom w:val="none" w:sz="0" w:space="0" w:color="auto"/>
                <w:right w:val="none" w:sz="0" w:space="0" w:color="auto"/>
              </w:divBdr>
            </w:div>
            <w:div w:id="597181316">
              <w:marLeft w:val="0"/>
              <w:marRight w:val="0"/>
              <w:marTop w:val="0"/>
              <w:marBottom w:val="0"/>
              <w:divBdr>
                <w:top w:val="none" w:sz="0" w:space="0" w:color="auto"/>
                <w:left w:val="none" w:sz="0" w:space="0" w:color="auto"/>
                <w:bottom w:val="none" w:sz="0" w:space="0" w:color="auto"/>
                <w:right w:val="none" w:sz="0" w:space="0" w:color="auto"/>
              </w:divBdr>
            </w:div>
            <w:div w:id="704447132">
              <w:marLeft w:val="0"/>
              <w:marRight w:val="0"/>
              <w:marTop w:val="0"/>
              <w:marBottom w:val="0"/>
              <w:divBdr>
                <w:top w:val="none" w:sz="0" w:space="0" w:color="auto"/>
                <w:left w:val="none" w:sz="0" w:space="0" w:color="auto"/>
                <w:bottom w:val="none" w:sz="0" w:space="0" w:color="auto"/>
                <w:right w:val="none" w:sz="0" w:space="0" w:color="auto"/>
              </w:divBdr>
            </w:div>
            <w:div w:id="797577278">
              <w:marLeft w:val="0"/>
              <w:marRight w:val="0"/>
              <w:marTop w:val="0"/>
              <w:marBottom w:val="0"/>
              <w:divBdr>
                <w:top w:val="none" w:sz="0" w:space="0" w:color="auto"/>
                <w:left w:val="none" w:sz="0" w:space="0" w:color="auto"/>
                <w:bottom w:val="none" w:sz="0" w:space="0" w:color="auto"/>
                <w:right w:val="none" w:sz="0" w:space="0" w:color="auto"/>
              </w:divBdr>
            </w:div>
            <w:div w:id="907614636">
              <w:marLeft w:val="0"/>
              <w:marRight w:val="0"/>
              <w:marTop w:val="0"/>
              <w:marBottom w:val="0"/>
              <w:divBdr>
                <w:top w:val="none" w:sz="0" w:space="0" w:color="auto"/>
                <w:left w:val="none" w:sz="0" w:space="0" w:color="auto"/>
                <w:bottom w:val="none" w:sz="0" w:space="0" w:color="auto"/>
                <w:right w:val="none" w:sz="0" w:space="0" w:color="auto"/>
              </w:divBdr>
            </w:div>
            <w:div w:id="910196551">
              <w:marLeft w:val="0"/>
              <w:marRight w:val="0"/>
              <w:marTop w:val="0"/>
              <w:marBottom w:val="0"/>
              <w:divBdr>
                <w:top w:val="none" w:sz="0" w:space="0" w:color="auto"/>
                <w:left w:val="none" w:sz="0" w:space="0" w:color="auto"/>
                <w:bottom w:val="none" w:sz="0" w:space="0" w:color="auto"/>
                <w:right w:val="none" w:sz="0" w:space="0" w:color="auto"/>
              </w:divBdr>
            </w:div>
            <w:div w:id="946931841">
              <w:marLeft w:val="0"/>
              <w:marRight w:val="0"/>
              <w:marTop w:val="0"/>
              <w:marBottom w:val="0"/>
              <w:divBdr>
                <w:top w:val="none" w:sz="0" w:space="0" w:color="auto"/>
                <w:left w:val="none" w:sz="0" w:space="0" w:color="auto"/>
                <w:bottom w:val="none" w:sz="0" w:space="0" w:color="auto"/>
                <w:right w:val="none" w:sz="0" w:space="0" w:color="auto"/>
              </w:divBdr>
            </w:div>
            <w:div w:id="1021125292">
              <w:marLeft w:val="0"/>
              <w:marRight w:val="0"/>
              <w:marTop w:val="0"/>
              <w:marBottom w:val="0"/>
              <w:divBdr>
                <w:top w:val="none" w:sz="0" w:space="0" w:color="auto"/>
                <w:left w:val="none" w:sz="0" w:space="0" w:color="auto"/>
                <w:bottom w:val="none" w:sz="0" w:space="0" w:color="auto"/>
                <w:right w:val="none" w:sz="0" w:space="0" w:color="auto"/>
              </w:divBdr>
            </w:div>
            <w:div w:id="1190026020">
              <w:marLeft w:val="0"/>
              <w:marRight w:val="0"/>
              <w:marTop w:val="0"/>
              <w:marBottom w:val="0"/>
              <w:divBdr>
                <w:top w:val="none" w:sz="0" w:space="0" w:color="auto"/>
                <w:left w:val="none" w:sz="0" w:space="0" w:color="auto"/>
                <w:bottom w:val="none" w:sz="0" w:space="0" w:color="auto"/>
                <w:right w:val="none" w:sz="0" w:space="0" w:color="auto"/>
              </w:divBdr>
            </w:div>
            <w:div w:id="1251236472">
              <w:marLeft w:val="0"/>
              <w:marRight w:val="0"/>
              <w:marTop w:val="0"/>
              <w:marBottom w:val="0"/>
              <w:divBdr>
                <w:top w:val="none" w:sz="0" w:space="0" w:color="auto"/>
                <w:left w:val="none" w:sz="0" w:space="0" w:color="auto"/>
                <w:bottom w:val="none" w:sz="0" w:space="0" w:color="auto"/>
                <w:right w:val="none" w:sz="0" w:space="0" w:color="auto"/>
              </w:divBdr>
            </w:div>
            <w:div w:id="1390614517">
              <w:marLeft w:val="0"/>
              <w:marRight w:val="0"/>
              <w:marTop w:val="0"/>
              <w:marBottom w:val="0"/>
              <w:divBdr>
                <w:top w:val="none" w:sz="0" w:space="0" w:color="auto"/>
                <w:left w:val="none" w:sz="0" w:space="0" w:color="auto"/>
                <w:bottom w:val="none" w:sz="0" w:space="0" w:color="auto"/>
                <w:right w:val="none" w:sz="0" w:space="0" w:color="auto"/>
              </w:divBdr>
            </w:div>
            <w:div w:id="1558392086">
              <w:marLeft w:val="0"/>
              <w:marRight w:val="0"/>
              <w:marTop w:val="0"/>
              <w:marBottom w:val="0"/>
              <w:divBdr>
                <w:top w:val="none" w:sz="0" w:space="0" w:color="auto"/>
                <w:left w:val="none" w:sz="0" w:space="0" w:color="auto"/>
                <w:bottom w:val="none" w:sz="0" w:space="0" w:color="auto"/>
                <w:right w:val="none" w:sz="0" w:space="0" w:color="auto"/>
              </w:divBdr>
            </w:div>
            <w:div w:id="1686318914">
              <w:marLeft w:val="0"/>
              <w:marRight w:val="0"/>
              <w:marTop w:val="0"/>
              <w:marBottom w:val="0"/>
              <w:divBdr>
                <w:top w:val="none" w:sz="0" w:space="0" w:color="auto"/>
                <w:left w:val="none" w:sz="0" w:space="0" w:color="auto"/>
                <w:bottom w:val="none" w:sz="0" w:space="0" w:color="auto"/>
                <w:right w:val="none" w:sz="0" w:space="0" w:color="auto"/>
              </w:divBdr>
            </w:div>
            <w:div w:id="2026320864">
              <w:marLeft w:val="0"/>
              <w:marRight w:val="0"/>
              <w:marTop w:val="0"/>
              <w:marBottom w:val="0"/>
              <w:divBdr>
                <w:top w:val="none" w:sz="0" w:space="0" w:color="auto"/>
                <w:left w:val="none" w:sz="0" w:space="0" w:color="auto"/>
                <w:bottom w:val="none" w:sz="0" w:space="0" w:color="auto"/>
                <w:right w:val="none" w:sz="0" w:space="0" w:color="auto"/>
              </w:divBdr>
            </w:div>
            <w:div w:id="20329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09960">
      <w:bodyDiv w:val="1"/>
      <w:marLeft w:val="0"/>
      <w:marRight w:val="0"/>
      <w:marTop w:val="0"/>
      <w:marBottom w:val="0"/>
      <w:divBdr>
        <w:top w:val="none" w:sz="0" w:space="0" w:color="auto"/>
        <w:left w:val="none" w:sz="0" w:space="0" w:color="auto"/>
        <w:bottom w:val="none" w:sz="0" w:space="0" w:color="auto"/>
        <w:right w:val="none" w:sz="0" w:space="0" w:color="auto"/>
      </w:divBdr>
    </w:div>
    <w:div w:id="1171875826">
      <w:bodyDiv w:val="1"/>
      <w:marLeft w:val="0"/>
      <w:marRight w:val="0"/>
      <w:marTop w:val="0"/>
      <w:marBottom w:val="0"/>
      <w:divBdr>
        <w:top w:val="none" w:sz="0" w:space="0" w:color="auto"/>
        <w:left w:val="none" w:sz="0" w:space="0" w:color="auto"/>
        <w:bottom w:val="none" w:sz="0" w:space="0" w:color="auto"/>
        <w:right w:val="none" w:sz="0" w:space="0" w:color="auto"/>
      </w:divBdr>
    </w:div>
    <w:div w:id="1237131135">
      <w:bodyDiv w:val="1"/>
      <w:marLeft w:val="0"/>
      <w:marRight w:val="0"/>
      <w:marTop w:val="0"/>
      <w:marBottom w:val="0"/>
      <w:divBdr>
        <w:top w:val="none" w:sz="0" w:space="0" w:color="auto"/>
        <w:left w:val="none" w:sz="0" w:space="0" w:color="auto"/>
        <w:bottom w:val="none" w:sz="0" w:space="0" w:color="auto"/>
        <w:right w:val="none" w:sz="0" w:space="0" w:color="auto"/>
      </w:divBdr>
    </w:div>
    <w:div w:id="1283070330">
      <w:bodyDiv w:val="1"/>
      <w:marLeft w:val="0"/>
      <w:marRight w:val="0"/>
      <w:marTop w:val="0"/>
      <w:marBottom w:val="0"/>
      <w:divBdr>
        <w:top w:val="none" w:sz="0" w:space="0" w:color="auto"/>
        <w:left w:val="none" w:sz="0" w:space="0" w:color="auto"/>
        <w:bottom w:val="none" w:sz="0" w:space="0" w:color="auto"/>
        <w:right w:val="none" w:sz="0" w:space="0" w:color="auto"/>
      </w:divBdr>
    </w:div>
    <w:div w:id="1479760060">
      <w:bodyDiv w:val="1"/>
      <w:marLeft w:val="0"/>
      <w:marRight w:val="0"/>
      <w:marTop w:val="0"/>
      <w:marBottom w:val="0"/>
      <w:divBdr>
        <w:top w:val="none" w:sz="0" w:space="0" w:color="auto"/>
        <w:left w:val="none" w:sz="0" w:space="0" w:color="auto"/>
        <w:bottom w:val="none" w:sz="0" w:space="0" w:color="auto"/>
        <w:right w:val="none" w:sz="0" w:space="0" w:color="auto"/>
      </w:divBdr>
    </w:div>
    <w:div w:id="1541670280">
      <w:bodyDiv w:val="1"/>
      <w:marLeft w:val="0"/>
      <w:marRight w:val="0"/>
      <w:marTop w:val="0"/>
      <w:marBottom w:val="0"/>
      <w:divBdr>
        <w:top w:val="none" w:sz="0" w:space="0" w:color="auto"/>
        <w:left w:val="none" w:sz="0" w:space="0" w:color="auto"/>
        <w:bottom w:val="none" w:sz="0" w:space="0" w:color="auto"/>
        <w:right w:val="none" w:sz="0" w:space="0" w:color="auto"/>
      </w:divBdr>
      <w:divsChild>
        <w:div w:id="428425113">
          <w:marLeft w:val="0"/>
          <w:marRight w:val="0"/>
          <w:marTop w:val="0"/>
          <w:marBottom w:val="0"/>
          <w:divBdr>
            <w:top w:val="none" w:sz="0" w:space="0" w:color="auto"/>
            <w:left w:val="none" w:sz="0" w:space="0" w:color="auto"/>
            <w:bottom w:val="none" w:sz="0" w:space="0" w:color="auto"/>
            <w:right w:val="none" w:sz="0" w:space="0" w:color="auto"/>
          </w:divBdr>
        </w:div>
        <w:div w:id="576327050">
          <w:marLeft w:val="0"/>
          <w:marRight w:val="0"/>
          <w:marTop w:val="0"/>
          <w:marBottom w:val="0"/>
          <w:divBdr>
            <w:top w:val="none" w:sz="0" w:space="0" w:color="auto"/>
            <w:left w:val="none" w:sz="0" w:space="0" w:color="auto"/>
            <w:bottom w:val="none" w:sz="0" w:space="0" w:color="auto"/>
            <w:right w:val="none" w:sz="0" w:space="0" w:color="auto"/>
          </w:divBdr>
        </w:div>
        <w:div w:id="1129323153">
          <w:marLeft w:val="0"/>
          <w:marRight w:val="0"/>
          <w:marTop w:val="0"/>
          <w:marBottom w:val="0"/>
          <w:divBdr>
            <w:top w:val="none" w:sz="0" w:space="0" w:color="auto"/>
            <w:left w:val="none" w:sz="0" w:space="0" w:color="auto"/>
            <w:bottom w:val="none" w:sz="0" w:space="0" w:color="auto"/>
            <w:right w:val="none" w:sz="0" w:space="0" w:color="auto"/>
          </w:divBdr>
        </w:div>
        <w:div w:id="1201286179">
          <w:marLeft w:val="0"/>
          <w:marRight w:val="0"/>
          <w:marTop w:val="0"/>
          <w:marBottom w:val="0"/>
          <w:divBdr>
            <w:top w:val="none" w:sz="0" w:space="0" w:color="auto"/>
            <w:left w:val="none" w:sz="0" w:space="0" w:color="auto"/>
            <w:bottom w:val="none" w:sz="0" w:space="0" w:color="auto"/>
            <w:right w:val="none" w:sz="0" w:space="0" w:color="auto"/>
          </w:divBdr>
        </w:div>
        <w:div w:id="1403143583">
          <w:marLeft w:val="0"/>
          <w:marRight w:val="0"/>
          <w:marTop w:val="0"/>
          <w:marBottom w:val="0"/>
          <w:divBdr>
            <w:top w:val="none" w:sz="0" w:space="0" w:color="auto"/>
            <w:left w:val="none" w:sz="0" w:space="0" w:color="auto"/>
            <w:bottom w:val="none" w:sz="0" w:space="0" w:color="auto"/>
            <w:right w:val="none" w:sz="0" w:space="0" w:color="auto"/>
          </w:divBdr>
        </w:div>
        <w:div w:id="1449397019">
          <w:marLeft w:val="0"/>
          <w:marRight w:val="0"/>
          <w:marTop w:val="0"/>
          <w:marBottom w:val="0"/>
          <w:divBdr>
            <w:top w:val="none" w:sz="0" w:space="0" w:color="auto"/>
            <w:left w:val="none" w:sz="0" w:space="0" w:color="auto"/>
            <w:bottom w:val="none" w:sz="0" w:space="0" w:color="auto"/>
            <w:right w:val="none" w:sz="0" w:space="0" w:color="auto"/>
          </w:divBdr>
        </w:div>
        <w:div w:id="1918712748">
          <w:marLeft w:val="0"/>
          <w:marRight w:val="0"/>
          <w:marTop w:val="0"/>
          <w:marBottom w:val="0"/>
          <w:divBdr>
            <w:top w:val="none" w:sz="0" w:space="0" w:color="auto"/>
            <w:left w:val="none" w:sz="0" w:space="0" w:color="auto"/>
            <w:bottom w:val="none" w:sz="0" w:space="0" w:color="auto"/>
            <w:right w:val="none" w:sz="0" w:space="0" w:color="auto"/>
          </w:divBdr>
        </w:div>
        <w:div w:id="1984700866">
          <w:marLeft w:val="0"/>
          <w:marRight w:val="0"/>
          <w:marTop w:val="0"/>
          <w:marBottom w:val="0"/>
          <w:divBdr>
            <w:top w:val="none" w:sz="0" w:space="0" w:color="auto"/>
            <w:left w:val="none" w:sz="0" w:space="0" w:color="auto"/>
            <w:bottom w:val="none" w:sz="0" w:space="0" w:color="auto"/>
            <w:right w:val="none" w:sz="0" w:space="0" w:color="auto"/>
          </w:divBdr>
        </w:div>
        <w:div w:id="2100825838">
          <w:marLeft w:val="0"/>
          <w:marRight w:val="0"/>
          <w:marTop w:val="0"/>
          <w:marBottom w:val="0"/>
          <w:divBdr>
            <w:top w:val="none" w:sz="0" w:space="0" w:color="auto"/>
            <w:left w:val="none" w:sz="0" w:space="0" w:color="auto"/>
            <w:bottom w:val="none" w:sz="0" w:space="0" w:color="auto"/>
            <w:right w:val="none" w:sz="0" w:space="0" w:color="auto"/>
          </w:divBdr>
        </w:div>
      </w:divsChild>
    </w:div>
    <w:div w:id="1588728593">
      <w:bodyDiv w:val="1"/>
      <w:marLeft w:val="0"/>
      <w:marRight w:val="0"/>
      <w:marTop w:val="0"/>
      <w:marBottom w:val="0"/>
      <w:divBdr>
        <w:top w:val="none" w:sz="0" w:space="0" w:color="auto"/>
        <w:left w:val="none" w:sz="0" w:space="0" w:color="auto"/>
        <w:bottom w:val="none" w:sz="0" w:space="0" w:color="auto"/>
        <w:right w:val="none" w:sz="0" w:space="0" w:color="auto"/>
      </w:divBdr>
    </w:div>
    <w:div w:id="1630281611">
      <w:bodyDiv w:val="1"/>
      <w:marLeft w:val="0"/>
      <w:marRight w:val="0"/>
      <w:marTop w:val="0"/>
      <w:marBottom w:val="0"/>
      <w:divBdr>
        <w:top w:val="none" w:sz="0" w:space="0" w:color="auto"/>
        <w:left w:val="none" w:sz="0" w:space="0" w:color="auto"/>
        <w:bottom w:val="none" w:sz="0" w:space="0" w:color="auto"/>
        <w:right w:val="none" w:sz="0" w:space="0" w:color="auto"/>
      </w:divBdr>
    </w:div>
    <w:div w:id="1709137323">
      <w:bodyDiv w:val="1"/>
      <w:marLeft w:val="0"/>
      <w:marRight w:val="0"/>
      <w:marTop w:val="0"/>
      <w:marBottom w:val="0"/>
      <w:divBdr>
        <w:top w:val="none" w:sz="0" w:space="0" w:color="auto"/>
        <w:left w:val="none" w:sz="0" w:space="0" w:color="auto"/>
        <w:bottom w:val="none" w:sz="0" w:space="0" w:color="auto"/>
        <w:right w:val="none" w:sz="0" w:space="0" w:color="auto"/>
      </w:divBdr>
    </w:div>
    <w:div w:id="1776829875">
      <w:bodyDiv w:val="1"/>
      <w:marLeft w:val="0"/>
      <w:marRight w:val="0"/>
      <w:marTop w:val="0"/>
      <w:marBottom w:val="0"/>
      <w:divBdr>
        <w:top w:val="none" w:sz="0" w:space="0" w:color="auto"/>
        <w:left w:val="none" w:sz="0" w:space="0" w:color="auto"/>
        <w:bottom w:val="none" w:sz="0" w:space="0" w:color="auto"/>
        <w:right w:val="none" w:sz="0" w:space="0" w:color="auto"/>
      </w:divBdr>
    </w:div>
    <w:div w:id="1786121997">
      <w:bodyDiv w:val="1"/>
      <w:marLeft w:val="0"/>
      <w:marRight w:val="0"/>
      <w:marTop w:val="0"/>
      <w:marBottom w:val="0"/>
      <w:divBdr>
        <w:top w:val="none" w:sz="0" w:space="0" w:color="auto"/>
        <w:left w:val="none" w:sz="0" w:space="0" w:color="auto"/>
        <w:bottom w:val="none" w:sz="0" w:space="0" w:color="auto"/>
        <w:right w:val="none" w:sz="0" w:space="0" w:color="auto"/>
      </w:divBdr>
    </w:div>
    <w:div w:id="1924099975">
      <w:bodyDiv w:val="1"/>
      <w:marLeft w:val="0"/>
      <w:marRight w:val="0"/>
      <w:marTop w:val="0"/>
      <w:marBottom w:val="0"/>
      <w:divBdr>
        <w:top w:val="none" w:sz="0" w:space="0" w:color="auto"/>
        <w:left w:val="none" w:sz="0" w:space="0" w:color="auto"/>
        <w:bottom w:val="none" w:sz="0" w:space="0" w:color="auto"/>
        <w:right w:val="none" w:sz="0" w:space="0" w:color="auto"/>
      </w:divBdr>
    </w:div>
    <w:div w:id="1930917771">
      <w:marLeft w:val="0"/>
      <w:marRight w:val="0"/>
      <w:marTop w:val="0"/>
      <w:marBottom w:val="0"/>
      <w:divBdr>
        <w:top w:val="none" w:sz="0" w:space="0" w:color="auto"/>
        <w:left w:val="none" w:sz="0" w:space="0" w:color="auto"/>
        <w:bottom w:val="none" w:sz="0" w:space="0" w:color="auto"/>
        <w:right w:val="none" w:sz="0" w:space="0" w:color="auto"/>
      </w:divBdr>
      <w:divsChild>
        <w:div w:id="1930917835">
          <w:marLeft w:val="0"/>
          <w:marRight w:val="0"/>
          <w:marTop w:val="0"/>
          <w:marBottom w:val="0"/>
          <w:divBdr>
            <w:top w:val="none" w:sz="0" w:space="0" w:color="auto"/>
            <w:left w:val="none" w:sz="0" w:space="0" w:color="auto"/>
            <w:bottom w:val="none" w:sz="0" w:space="0" w:color="auto"/>
            <w:right w:val="none" w:sz="0" w:space="0" w:color="auto"/>
          </w:divBdr>
          <w:divsChild>
            <w:div w:id="1930917862">
              <w:marLeft w:val="0"/>
              <w:marRight w:val="0"/>
              <w:marTop w:val="0"/>
              <w:marBottom w:val="0"/>
              <w:divBdr>
                <w:top w:val="none" w:sz="0" w:space="0" w:color="auto"/>
                <w:left w:val="none" w:sz="0" w:space="0" w:color="auto"/>
                <w:bottom w:val="none" w:sz="0" w:space="0" w:color="auto"/>
                <w:right w:val="none" w:sz="0" w:space="0" w:color="auto"/>
              </w:divBdr>
              <w:divsChild>
                <w:div w:id="1930917836">
                  <w:marLeft w:val="0"/>
                  <w:marRight w:val="0"/>
                  <w:marTop w:val="0"/>
                  <w:marBottom w:val="0"/>
                  <w:divBdr>
                    <w:top w:val="none" w:sz="0" w:space="0" w:color="auto"/>
                    <w:left w:val="none" w:sz="0" w:space="0" w:color="auto"/>
                    <w:bottom w:val="none" w:sz="0" w:space="0" w:color="auto"/>
                    <w:right w:val="none" w:sz="0" w:space="0" w:color="auto"/>
                  </w:divBdr>
                  <w:divsChild>
                    <w:div w:id="1930917855">
                      <w:marLeft w:val="4200"/>
                      <w:marRight w:val="0"/>
                      <w:marTop w:val="0"/>
                      <w:marBottom w:val="0"/>
                      <w:divBdr>
                        <w:top w:val="none" w:sz="0" w:space="0" w:color="auto"/>
                        <w:left w:val="none" w:sz="0" w:space="0" w:color="auto"/>
                        <w:bottom w:val="none" w:sz="0" w:space="0" w:color="auto"/>
                        <w:right w:val="none" w:sz="0" w:space="0" w:color="auto"/>
                      </w:divBdr>
                      <w:divsChild>
                        <w:div w:id="1930917866">
                          <w:marLeft w:val="0"/>
                          <w:marRight w:val="0"/>
                          <w:marTop w:val="0"/>
                          <w:marBottom w:val="0"/>
                          <w:divBdr>
                            <w:top w:val="none" w:sz="0" w:space="0" w:color="auto"/>
                            <w:left w:val="none" w:sz="0" w:space="0" w:color="auto"/>
                            <w:bottom w:val="none" w:sz="0" w:space="0" w:color="auto"/>
                            <w:right w:val="none" w:sz="0" w:space="0" w:color="auto"/>
                          </w:divBdr>
                          <w:divsChild>
                            <w:div w:id="1930917774">
                              <w:marLeft w:val="0"/>
                              <w:marRight w:val="0"/>
                              <w:marTop w:val="0"/>
                              <w:marBottom w:val="0"/>
                              <w:divBdr>
                                <w:top w:val="none" w:sz="0" w:space="0" w:color="auto"/>
                                <w:left w:val="none" w:sz="0" w:space="0" w:color="auto"/>
                                <w:bottom w:val="none" w:sz="0" w:space="0" w:color="auto"/>
                                <w:right w:val="none" w:sz="0" w:space="0" w:color="auto"/>
                              </w:divBdr>
                              <w:divsChild>
                                <w:div w:id="1930917775">
                                  <w:marLeft w:val="0"/>
                                  <w:marRight w:val="0"/>
                                  <w:marTop w:val="0"/>
                                  <w:marBottom w:val="0"/>
                                  <w:divBdr>
                                    <w:top w:val="none" w:sz="0" w:space="0" w:color="auto"/>
                                    <w:left w:val="none" w:sz="0" w:space="0" w:color="auto"/>
                                    <w:bottom w:val="none" w:sz="0" w:space="0" w:color="auto"/>
                                    <w:right w:val="none" w:sz="0" w:space="0" w:color="auto"/>
                                  </w:divBdr>
                                  <w:divsChild>
                                    <w:div w:id="1930917843">
                                      <w:marLeft w:val="0"/>
                                      <w:marRight w:val="0"/>
                                      <w:marTop w:val="0"/>
                                      <w:marBottom w:val="0"/>
                                      <w:divBdr>
                                        <w:top w:val="none" w:sz="0" w:space="0" w:color="auto"/>
                                        <w:left w:val="none" w:sz="0" w:space="0" w:color="auto"/>
                                        <w:bottom w:val="none" w:sz="0" w:space="0" w:color="auto"/>
                                        <w:right w:val="none" w:sz="0" w:space="0" w:color="auto"/>
                                      </w:divBdr>
                                      <w:divsChild>
                                        <w:div w:id="1930917807">
                                          <w:marLeft w:val="0"/>
                                          <w:marRight w:val="0"/>
                                          <w:marTop w:val="0"/>
                                          <w:marBottom w:val="0"/>
                                          <w:divBdr>
                                            <w:top w:val="none" w:sz="0" w:space="0" w:color="auto"/>
                                            <w:left w:val="none" w:sz="0" w:space="0" w:color="auto"/>
                                            <w:bottom w:val="none" w:sz="0" w:space="0" w:color="auto"/>
                                            <w:right w:val="none" w:sz="0" w:space="0" w:color="auto"/>
                                          </w:divBdr>
                                          <w:divsChild>
                                            <w:div w:id="1930917868">
                                              <w:marLeft w:val="150"/>
                                              <w:marRight w:val="150"/>
                                              <w:marTop w:val="150"/>
                                              <w:marBottom w:val="150"/>
                                              <w:divBdr>
                                                <w:top w:val="none" w:sz="0" w:space="0" w:color="auto"/>
                                                <w:left w:val="none" w:sz="0" w:space="0" w:color="auto"/>
                                                <w:bottom w:val="none" w:sz="0" w:space="0" w:color="auto"/>
                                                <w:right w:val="none" w:sz="0" w:space="0" w:color="auto"/>
                                              </w:divBdr>
                                              <w:divsChild>
                                                <w:div w:id="1930917812">
                                                  <w:marLeft w:val="0"/>
                                                  <w:marRight w:val="0"/>
                                                  <w:marTop w:val="0"/>
                                                  <w:marBottom w:val="0"/>
                                                  <w:divBdr>
                                                    <w:top w:val="none" w:sz="0" w:space="0" w:color="auto"/>
                                                    <w:left w:val="none" w:sz="0" w:space="0" w:color="auto"/>
                                                    <w:bottom w:val="none" w:sz="0" w:space="0" w:color="auto"/>
                                                    <w:right w:val="none" w:sz="0" w:space="0" w:color="auto"/>
                                                  </w:divBdr>
                                                </w:div>
                                                <w:div w:id="19309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917777">
      <w:marLeft w:val="0"/>
      <w:marRight w:val="0"/>
      <w:marTop w:val="0"/>
      <w:marBottom w:val="0"/>
      <w:divBdr>
        <w:top w:val="none" w:sz="0" w:space="0" w:color="auto"/>
        <w:left w:val="none" w:sz="0" w:space="0" w:color="auto"/>
        <w:bottom w:val="none" w:sz="0" w:space="0" w:color="auto"/>
        <w:right w:val="none" w:sz="0" w:space="0" w:color="auto"/>
      </w:divBdr>
    </w:div>
    <w:div w:id="1930917779">
      <w:marLeft w:val="0"/>
      <w:marRight w:val="0"/>
      <w:marTop w:val="0"/>
      <w:marBottom w:val="0"/>
      <w:divBdr>
        <w:top w:val="none" w:sz="0" w:space="0" w:color="auto"/>
        <w:left w:val="none" w:sz="0" w:space="0" w:color="auto"/>
        <w:bottom w:val="none" w:sz="0" w:space="0" w:color="auto"/>
        <w:right w:val="none" w:sz="0" w:space="0" w:color="auto"/>
      </w:divBdr>
      <w:divsChild>
        <w:div w:id="1930917784">
          <w:marLeft w:val="0"/>
          <w:marRight w:val="0"/>
          <w:marTop w:val="0"/>
          <w:marBottom w:val="0"/>
          <w:divBdr>
            <w:top w:val="none" w:sz="0" w:space="0" w:color="auto"/>
            <w:left w:val="none" w:sz="0" w:space="0" w:color="auto"/>
            <w:bottom w:val="none" w:sz="0" w:space="0" w:color="auto"/>
            <w:right w:val="none" w:sz="0" w:space="0" w:color="auto"/>
          </w:divBdr>
        </w:div>
        <w:div w:id="1930917805">
          <w:marLeft w:val="0"/>
          <w:marRight w:val="0"/>
          <w:marTop w:val="0"/>
          <w:marBottom w:val="0"/>
          <w:divBdr>
            <w:top w:val="none" w:sz="0" w:space="0" w:color="auto"/>
            <w:left w:val="none" w:sz="0" w:space="0" w:color="auto"/>
            <w:bottom w:val="none" w:sz="0" w:space="0" w:color="auto"/>
            <w:right w:val="none" w:sz="0" w:space="0" w:color="auto"/>
          </w:divBdr>
        </w:div>
      </w:divsChild>
    </w:div>
    <w:div w:id="1930917785">
      <w:marLeft w:val="0"/>
      <w:marRight w:val="0"/>
      <w:marTop w:val="0"/>
      <w:marBottom w:val="0"/>
      <w:divBdr>
        <w:top w:val="none" w:sz="0" w:space="0" w:color="auto"/>
        <w:left w:val="none" w:sz="0" w:space="0" w:color="auto"/>
        <w:bottom w:val="none" w:sz="0" w:space="0" w:color="auto"/>
        <w:right w:val="none" w:sz="0" w:space="0" w:color="auto"/>
      </w:divBdr>
    </w:div>
    <w:div w:id="1930917786">
      <w:marLeft w:val="0"/>
      <w:marRight w:val="0"/>
      <w:marTop w:val="0"/>
      <w:marBottom w:val="0"/>
      <w:divBdr>
        <w:top w:val="none" w:sz="0" w:space="0" w:color="auto"/>
        <w:left w:val="none" w:sz="0" w:space="0" w:color="auto"/>
        <w:bottom w:val="none" w:sz="0" w:space="0" w:color="auto"/>
        <w:right w:val="none" w:sz="0" w:space="0" w:color="auto"/>
      </w:divBdr>
    </w:div>
    <w:div w:id="1930917787">
      <w:marLeft w:val="0"/>
      <w:marRight w:val="0"/>
      <w:marTop w:val="0"/>
      <w:marBottom w:val="0"/>
      <w:divBdr>
        <w:top w:val="none" w:sz="0" w:space="0" w:color="auto"/>
        <w:left w:val="none" w:sz="0" w:space="0" w:color="auto"/>
        <w:bottom w:val="none" w:sz="0" w:space="0" w:color="auto"/>
        <w:right w:val="none" w:sz="0" w:space="0" w:color="auto"/>
      </w:divBdr>
    </w:div>
    <w:div w:id="1930917790">
      <w:marLeft w:val="0"/>
      <w:marRight w:val="0"/>
      <w:marTop w:val="0"/>
      <w:marBottom w:val="0"/>
      <w:divBdr>
        <w:top w:val="none" w:sz="0" w:space="0" w:color="auto"/>
        <w:left w:val="none" w:sz="0" w:space="0" w:color="auto"/>
        <w:bottom w:val="none" w:sz="0" w:space="0" w:color="auto"/>
        <w:right w:val="none" w:sz="0" w:space="0" w:color="auto"/>
      </w:divBdr>
    </w:div>
    <w:div w:id="1930917792">
      <w:marLeft w:val="0"/>
      <w:marRight w:val="0"/>
      <w:marTop w:val="0"/>
      <w:marBottom w:val="0"/>
      <w:divBdr>
        <w:top w:val="none" w:sz="0" w:space="0" w:color="auto"/>
        <w:left w:val="none" w:sz="0" w:space="0" w:color="auto"/>
        <w:bottom w:val="none" w:sz="0" w:space="0" w:color="auto"/>
        <w:right w:val="none" w:sz="0" w:space="0" w:color="auto"/>
      </w:divBdr>
      <w:divsChild>
        <w:div w:id="1930917842">
          <w:marLeft w:val="0"/>
          <w:marRight w:val="0"/>
          <w:marTop w:val="0"/>
          <w:marBottom w:val="0"/>
          <w:divBdr>
            <w:top w:val="none" w:sz="0" w:space="0" w:color="auto"/>
            <w:left w:val="none" w:sz="0" w:space="0" w:color="auto"/>
            <w:bottom w:val="none" w:sz="0" w:space="0" w:color="auto"/>
            <w:right w:val="none" w:sz="0" w:space="0" w:color="auto"/>
          </w:divBdr>
          <w:divsChild>
            <w:div w:id="1930917781">
              <w:marLeft w:val="0"/>
              <w:marRight w:val="0"/>
              <w:marTop w:val="0"/>
              <w:marBottom w:val="0"/>
              <w:divBdr>
                <w:top w:val="none" w:sz="0" w:space="0" w:color="auto"/>
                <w:left w:val="none" w:sz="0" w:space="0" w:color="auto"/>
                <w:bottom w:val="none" w:sz="0" w:space="0" w:color="auto"/>
                <w:right w:val="none" w:sz="0" w:space="0" w:color="auto"/>
              </w:divBdr>
              <w:divsChild>
                <w:div w:id="1930917837">
                  <w:marLeft w:val="0"/>
                  <w:marRight w:val="0"/>
                  <w:marTop w:val="0"/>
                  <w:marBottom w:val="0"/>
                  <w:divBdr>
                    <w:top w:val="none" w:sz="0" w:space="0" w:color="auto"/>
                    <w:left w:val="none" w:sz="0" w:space="0" w:color="auto"/>
                    <w:bottom w:val="none" w:sz="0" w:space="0" w:color="auto"/>
                    <w:right w:val="none" w:sz="0" w:space="0" w:color="auto"/>
                  </w:divBdr>
                  <w:divsChild>
                    <w:div w:id="1930917859">
                      <w:marLeft w:val="4200"/>
                      <w:marRight w:val="0"/>
                      <w:marTop w:val="0"/>
                      <w:marBottom w:val="0"/>
                      <w:divBdr>
                        <w:top w:val="none" w:sz="0" w:space="0" w:color="auto"/>
                        <w:left w:val="none" w:sz="0" w:space="0" w:color="auto"/>
                        <w:bottom w:val="none" w:sz="0" w:space="0" w:color="auto"/>
                        <w:right w:val="none" w:sz="0" w:space="0" w:color="auto"/>
                      </w:divBdr>
                      <w:divsChild>
                        <w:div w:id="1930917788">
                          <w:marLeft w:val="0"/>
                          <w:marRight w:val="0"/>
                          <w:marTop w:val="0"/>
                          <w:marBottom w:val="0"/>
                          <w:divBdr>
                            <w:top w:val="none" w:sz="0" w:space="0" w:color="auto"/>
                            <w:left w:val="none" w:sz="0" w:space="0" w:color="auto"/>
                            <w:bottom w:val="none" w:sz="0" w:space="0" w:color="auto"/>
                            <w:right w:val="none" w:sz="0" w:space="0" w:color="auto"/>
                          </w:divBdr>
                          <w:divsChild>
                            <w:div w:id="1930917810">
                              <w:marLeft w:val="0"/>
                              <w:marRight w:val="0"/>
                              <w:marTop w:val="0"/>
                              <w:marBottom w:val="0"/>
                              <w:divBdr>
                                <w:top w:val="none" w:sz="0" w:space="0" w:color="auto"/>
                                <w:left w:val="none" w:sz="0" w:space="0" w:color="auto"/>
                                <w:bottom w:val="none" w:sz="0" w:space="0" w:color="auto"/>
                                <w:right w:val="none" w:sz="0" w:space="0" w:color="auto"/>
                              </w:divBdr>
                              <w:divsChild>
                                <w:div w:id="1930917833">
                                  <w:marLeft w:val="0"/>
                                  <w:marRight w:val="0"/>
                                  <w:marTop w:val="0"/>
                                  <w:marBottom w:val="0"/>
                                  <w:divBdr>
                                    <w:top w:val="none" w:sz="0" w:space="0" w:color="auto"/>
                                    <w:left w:val="none" w:sz="0" w:space="0" w:color="auto"/>
                                    <w:bottom w:val="none" w:sz="0" w:space="0" w:color="auto"/>
                                    <w:right w:val="none" w:sz="0" w:space="0" w:color="auto"/>
                                  </w:divBdr>
                                  <w:divsChild>
                                    <w:div w:id="1930917778">
                                      <w:marLeft w:val="0"/>
                                      <w:marRight w:val="0"/>
                                      <w:marTop w:val="0"/>
                                      <w:marBottom w:val="0"/>
                                      <w:divBdr>
                                        <w:top w:val="none" w:sz="0" w:space="0" w:color="auto"/>
                                        <w:left w:val="none" w:sz="0" w:space="0" w:color="auto"/>
                                        <w:bottom w:val="none" w:sz="0" w:space="0" w:color="auto"/>
                                        <w:right w:val="none" w:sz="0" w:space="0" w:color="auto"/>
                                      </w:divBdr>
                                      <w:divsChild>
                                        <w:div w:id="1930917772">
                                          <w:marLeft w:val="0"/>
                                          <w:marRight w:val="0"/>
                                          <w:marTop w:val="0"/>
                                          <w:marBottom w:val="0"/>
                                          <w:divBdr>
                                            <w:top w:val="none" w:sz="0" w:space="0" w:color="auto"/>
                                            <w:left w:val="none" w:sz="0" w:space="0" w:color="auto"/>
                                            <w:bottom w:val="none" w:sz="0" w:space="0" w:color="auto"/>
                                            <w:right w:val="none" w:sz="0" w:space="0" w:color="auto"/>
                                          </w:divBdr>
                                          <w:divsChild>
                                            <w:div w:id="1930917846">
                                              <w:marLeft w:val="150"/>
                                              <w:marRight w:val="150"/>
                                              <w:marTop w:val="150"/>
                                              <w:marBottom w:val="150"/>
                                              <w:divBdr>
                                                <w:top w:val="none" w:sz="0" w:space="0" w:color="auto"/>
                                                <w:left w:val="none" w:sz="0" w:space="0" w:color="auto"/>
                                                <w:bottom w:val="none" w:sz="0" w:space="0" w:color="auto"/>
                                                <w:right w:val="none" w:sz="0" w:space="0" w:color="auto"/>
                                              </w:divBdr>
                                              <w:divsChild>
                                                <w:div w:id="193091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917794">
      <w:marLeft w:val="0"/>
      <w:marRight w:val="0"/>
      <w:marTop w:val="0"/>
      <w:marBottom w:val="0"/>
      <w:divBdr>
        <w:top w:val="none" w:sz="0" w:space="0" w:color="auto"/>
        <w:left w:val="none" w:sz="0" w:space="0" w:color="auto"/>
        <w:bottom w:val="none" w:sz="0" w:space="0" w:color="auto"/>
        <w:right w:val="none" w:sz="0" w:space="0" w:color="auto"/>
      </w:divBdr>
      <w:divsChild>
        <w:div w:id="1930917773">
          <w:marLeft w:val="0"/>
          <w:marRight w:val="0"/>
          <w:marTop w:val="0"/>
          <w:marBottom w:val="0"/>
          <w:divBdr>
            <w:top w:val="none" w:sz="0" w:space="0" w:color="auto"/>
            <w:left w:val="none" w:sz="0" w:space="0" w:color="auto"/>
            <w:bottom w:val="none" w:sz="0" w:space="0" w:color="auto"/>
            <w:right w:val="none" w:sz="0" w:space="0" w:color="auto"/>
          </w:divBdr>
        </w:div>
        <w:div w:id="1930917782">
          <w:marLeft w:val="0"/>
          <w:marRight w:val="0"/>
          <w:marTop w:val="0"/>
          <w:marBottom w:val="0"/>
          <w:divBdr>
            <w:top w:val="none" w:sz="0" w:space="0" w:color="auto"/>
            <w:left w:val="none" w:sz="0" w:space="0" w:color="auto"/>
            <w:bottom w:val="none" w:sz="0" w:space="0" w:color="auto"/>
            <w:right w:val="none" w:sz="0" w:space="0" w:color="auto"/>
          </w:divBdr>
        </w:div>
        <w:div w:id="1930917798">
          <w:marLeft w:val="0"/>
          <w:marRight w:val="0"/>
          <w:marTop w:val="0"/>
          <w:marBottom w:val="0"/>
          <w:divBdr>
            <w:top w:val="none" w:sz="0" w:space="0" w:color="auto"/>
            <w:left w:val="none" w:sz="0" w:space="0" w:color="auto"/>
            <w:bottom w:val="none" w:sz="0" w:space="0" w:color="auto"/>
            <w:right w:val="none" w:sz="0" w:space="0" w:color="auto"/>
          </w:divBdr>
        </w:div>
        <w:div w:id="1930917806">
          <w:marLeft w:val="0"/>
          <w:marRight w:val="0"/>
          <w:marTop w:val="0"/>
          <w:marBottom w:val="0"/>
          <w:divBdr>
            <w:top w:val="none" w:sz="0" w:space="0" w:color="auto"/>
            <w:left w:val="none" w:sz="0" w:space="0" w:color="auto"/>
            <w:bottom w:val="none" w:sz="0" w:space="0" w:color="auto"/>
            <w:right w:val="none" w:sz="0" w:space="0" w:color="auto"/>
          </w:divBdr>
        </w:div>
        <w:div w:id="1930917815">
          <w:marLeft w:val="0"/>
          <w:marRight w:val="0"/>
          <w:marTop w:val="0"/>
          <w:marBottom w:val="0"/>
          <w:divBdr>
            <w:top w:val="none" w:sz="0" w:space="0" w:color="auto"/>
            <w:left w:val="none" w:sz="0" w:space="0" w:color="auto"/>
            <w:bottom w:val="none" w:sz="0" w:space="0" w:color="auto"/>
            <w:right w:val="none" w:sz="0" w:space="0" w:color="auto"/>
          </w:divBdr>
        </w:div>
        <w:div w:id="1930917845">
          <w:marLeft w:val="0"/>
          <w:marRight w:val="0"/>
          <w:marTop w:val="0"/>
          <w:marBottom w:val="0"/>
          <w:divBdr>
            <w:top w:val="none" w:sz="0" w:space="0" w:color="auto"/>
            <w:left w:val="none" w:sz="0" w:space="0" w:color="auto"/>
            <w:bottom w:val="none" w:sz="0" w:space="0" w:color="auto"/>
            <w:right w:val="none" w:sz="0" w:space="0" w:color="auto"/>
          </w:divBdr>
        </w:div>
        <w:div w:id="1930917853">
          <w:marLeft w:val="0"/>
          <w:marRight w:val="0"/>
          <w:marTop w:val="0"/>
          <w:marBottom w:val="0"/>
          <w:divBdr>
            <w:top w:val="none" w:sz="0" w:space="0" w:color="auto"/>
            <w:left w:val="none" w:sz="0" w:space="0" w:color="auto"/>
            <w:bottom w:val="none" w:sz="0" w:space="0" w:color="auto"/>
            <w:right w:val="none" w:sz="0" w:space="0" w:color="auto"/>
          </w:divBdr>
        </w:div>
        <w:div w:id="1930917854">
          <w:marLeft w:val="0"/>
          <w:marRight w:val="0"/>
          <w:marTop w:val="0"/>
          <w:marBottom w:val="0"/>
          <w:divBdr>
            <w:top w:val="none" w:sz="0" w:space="0" w:color="auto"/>
            <w:left w:val="none" w:sz="0" w:space="0" w:color="auto"/>
            <w:bottom w:val="none" w:sz="0" w:space="0" w:color="auto"/>
            <w:right w:val="none" w:sz="0" w:space="0" w:color="auto"/>
          </w:divBdr>
        </w:div>
        <w:div w:id="1930917861">
          <w:marLeft w:val="0"/>
          <w:marRight w:val="0"/>
          <w:marTop w:val="0"/>
          <w:marBottom w:val="0"/>
          <w:divBdr>
            <w:top w:val="none" w:sz="0" w:space="0" w:color="auto"/>
            <w:left w:val="none" w:sz="0" w:space="0" w:color="auto"/>
            <w:bottom w:val="none" w:sz="0" w:space="0" w:color="auto"/>
            <w:right w:val="none" w:sz="0" w:space="0" w:color="auto"/>
          </w:divBdr>
        </w:div>
      </w:divsChild>
    </w:div>
    <w:div w:id="1930917800">
      <w:marLeft w:val="0"/>
      <w:marRight w:val="0"/>
      <w:marTop w:val="0"/>
      <w:marBottom w:val="0"/>
      <w:divBdr>
        <w:top w:val="none" w:sz="0" w:space="0" w:color="auto"/>
        <w:left w:val="none" w:sz="0" w:space="0" w:color="auto"/>
        <w:bottom w:val="none" w:sz="0" w:space="0" w:color="auto"/>
        <w:right w:val="none" w:sz="0" w:space="0" w:color="auto"/>
      </w:divBdr>
      <w:divsChild>
        <w:div w:id="1930917776">
          <w:marLeft w:val="0"/>
          <w:marRight w:val="0"/>
          <w:marTop w:val="0"/>
          <w:marBottom w:val="0"/>
          <w:divBdr>
            <w:top w:val="none" w:sz="0" w:space="0" w:color="auto"/>
            <w:left w:val="none" w:sz="0" w:space="0" w:color="auto"/>
            <w:bottom w:val="none" w:sz="0" w:space="0" w:color="auto"/>
            <w:right w:val="none" w:sz="0" w:space="0" w:color="auto"/>
          </w:divBdr>
        </w:div>
        <w:div w:id="1930917808">
          <w:marLeft w:val="0"/>
          <w:marRight w:val="0"/>
          <w:marTop w:val="0"/>
          <w:marBottom w:val="0"/>
          <w:divBdr>
            <w:top w:val="none" w:sz="0" w:space="0" w:color="auto"/>
            <w:left w:val="none" w:sz="0" w:space="0" w:color="auto"/>
            <w:bottom w:val="none" w:sz="0" w:space="0" w:color="auto"/>
            <w:right w:val="none" w:sz="0" w:space="0" w:color="auto"/>
          </w:divBdr>
        </w:div>
        <w:div w:id="1930917824">
          <w:marLeft w:val="0"/>
          <w:marRight w:val="0"/>
          <w:marTop w:val="0"/>
          <w:marBottom w:val="0"/>
          <w:divBdr>
            <w:top w:val="none" w:sz="0" w:space="0" w:color="auto"/>
            <w:left w:val="none" w:sz="0" w:space="0" w:color="auto"/>
            <w:bottom w:val="none" w:sz="0" w:space="0" w:color="auto"/>
            <w:right w:val="none" w:sz="0" w:space="0" w:color="auto"/>
          </w:divBdr>
        </w:div>
        <w:div w:id="1930917841">
          <w:marLeft w:val="0"/>
          <w:marRight w:val="0"/>
          <w:marTop w:val="0"/>
          <w:marBottom w:val="0"/>
          <w:divBdr>
            <w:top w:val="none" w:sz="0" w:space="0" w:color="auto"/>
            <w:left w:val="none" w:sz="0" w:space="0" w:color="auto"/>
            <w:bottom w:val="none" w:sz="0" w:space="0" w:color="auto"/>
            <w:right w:val="none" w:sz="0" w:space="0" w:color="auto"/>
          </w:divBdr>
        </w:div>
      </w:divsChild>
    </w:div>
    <w:div w:id="1930917802">
      <w:marLeft w:val="0"/>
      <w:marRight w:val="0"/>
      <w:marTop w:val="0"/>
      <w:marBottom w:val="0"/>
      <w:divBdr>
        <w:top w:val="none" w:sz="0" w:space="0" w:color="auto"/>
        <w:left w:val="none" w:sz="0" w:space="0" w:color="auto"/>
        <w:bottom w:val="none" w:sz="0" w:space="0" w:color="auto"/>
        <w:right w:val="none" w:sz="0" w:space="0" w:color="auto"/>
      </w:divBdr>
      <w:divsChild>
        <w:div w:id="1930917770">
          <w:marLeft w:val="0"/>
          <w:marRight w:val="0"/>
          <w:marTop w:val="0"/>
          <w:marBottom w:val="0"/>
          <w:divBdr>
            <w:top w:val="none" w:sz="0" w:space="0" w:color="auto"/>
            <w:left w:val="none" w:sz="0" w:space="0" w:color="auto"/>
            <w:bottom w:val="none" w:sz="0" w:space="0" w:color="auto"/>
            <w:right w:val="none" w:sz="0" w:space="0" w:color="auto"/>
          </w:divBdr>
        </w:div>
        <w:div w:id="1930917783">
          <w:marLeft w:val="0"/>
          <w:marRight w:val="0"/>
          <w:marTop w:val="0"/>
          <w:marBottom w:val="0"/>
          <w:divBdr>
            <w:top w:val="none" w:sz="0" w:space="0" w:color="auto"/>
            <w:left w:val="none" w:sz="0" w:space="0" w:color="auto"/>
            <w:bottom w:val="none" w:sz="0" w:space="0" w:color="auto"/>
            <w:right w:val="none" w:sz="0" w:space="0" w:color="auto"/>
          </w:divBdr>
        </w:div>
        <w:div w:id="1930917791">
          <w:marLeft w:val="0"/>
          <w:marRight w:val="0"/>
          <w:marTop w:val="0"/>
          <w:marBottom w:val="0"/>
          <w:divBdr>
            <w:top w:val="none" w:sz="0" w:space="0" w:color="auto"/>
            <w:left w:val="none" w:sz="0" w:space="0" w:color="auto"/>
            <w:bottom w:val="none" w:sz="0" w:space="0" w:color="auto"/>
            <w:right w:val="none" w:sz="0" w:space="0" w:color="auto"/>
          </w:divBdr>
        </w:div>
        <w:div w:id="1930917797">
          <w:marLeft w:val="0"/>
          <w:marRight w:val="0"/>
          <w:marTop w:val="0"/>
          <w:marBottom w:val="0"/>
          <w:divBdr>
            <w:top w:val="none" w:sz="0" w:space="0" w:color="auto"/>
            <w:left w:val="none" w:sz="0" w:space="0" w:color="auto"/>
            <w:bottom w:val="none" w:sz="0" w:space="0" w:color="auto"/>
            <w:right w:val="none" w:sz="0" w:space="0" w:color="auto"/>
          </w:divBdr>
        </w:div>
        <w:div w:id="1930917804">
          <w:marLeft w:val="0"/>
          <w:marRight w:val="0"/>
          <w:marTop w:val="0"/>
          <w:marBottom w:val="0"/>
          <w:divBdr>
            <w:top w:val="none" w:sz="0" w:space="0" w:color="auto"/>
            <w:left w:val="none" w:sz="0" w:space="0" w:color="auto"/>
            <w:bottom w:val="none" w:sz="0" w:space="0" w:color="auto"/>
            <w:right w:val="none" w:sz="0" w:space="0" w:color="auto"/>
          </w:divBdr>
        </w:div>
        <w:div w:id="1930917817">
          <w:marLeft w:val="0"/>
          <w:marRight w:val="0"/>
          <w:marTop w:val="0"/>
          <w:marBottom w:val="0"/>
          <w:divBdr>
            <w:top w:val="none" w:sz="0" w:space="0" w:color="auto"/>
            <w:left w:val="none" w:sz="0" w:space="0" w:color="auto"/>
            <w:bottom w:val="none" w:sz="0" w:space="0" w:color="auto"/>
            <w:right w:val="none" w:sz="0" w:space="0" w:color="auto"/>
          </w:divBdr>
        </w:div>
        <w:div w:id="1930917821">
          <w:marLeft w:val="0"/>
          <w:marRight w:val="0"/>
          <w:marTop w:val="0"/>
          <w:marBottom w:val="0"/>
          <w:divBdr>
            <w:top w:val="none" w:sz="0" w:space="0" w:color="auto"/>
            <w:left w:val="none" w:sz="0" w:space="0" w:color="auto"/>
            <w:bottom w:val="none" w:sz="0" w:space="0" w:color="auto"/>
            <w:right w:val="none" w:sz="0" w:space="0" w:color="auto"/>
          </w:divBdr>
        </w:div>
        <w:div w:id="1930917847">
          <w:marLeft w:val="0"/>
          <w:marRight w:val="0"/>
          <w:marTop w:val="0"/>
          <w:marBottom w:val="0"/>
          <w:divBdr>
            <w:top w:val="none" w:sz="0" w:space="0" w:color="auto"/>
            <w:left w:val="none" w:sz="0" w:space="0" w:color="auto"/>
            <w:bottom w:val="none" w:sz="0" w:space="0" w:color="auto"/>
            <w:right w:val="none" w:sz="0" w:space="0" w:color="auto"/>
          </w:divBdr>
        </w:div>
        <w:div w:id="1930917860">
          <w:marLeft w:val="0"/>
          <w:marRight w:val="0"/>
          <w:marTop w:val="0"/>
          <w:marBottom w:val="0"/>
          <w:divBdr>
            <w:top w:val="none" w:sz="0" w:space="0" w:color="auto"/>
            <w:left w:val="none" w:sz="0" w:space="0" w:color="auto"/>
            <w:bottom w:val="none" w:sz="0" w:space="0" w:color="auto"/>
            <w:right w:val="none" w:sz="0" w:space="0" w:color="auto"/>
          </w:divBdr>
        </w:div>
      </w:divsChild>
    </w:div>
    <w:div w:id="1930917809">
      <w:marLeft w:val="0"/>
      <w:marRight w:val="0"/>
      <w:marTop w:val="0"/>
      <w:marBottom w:val="0"/>
      <w:divBdr>
        <w:top w:val="none" w:sz="0" w:space="0" w:color="auto"/>
        <w:left w:val="none" w:sz="0" w:space="0" w:color="auto"/>
        <w:bottom w:val="none" w:sz="0" w:space="0" w:color="auto"/>
        <w:right w:val="none" w:sz="0" w:space="0" w:color="auto"/>
      </w:divBdr>
      <w:divsChild>
        <w:div w:id="1930917813">
          <w:marLeft w:val="0"/>
          <w:marRight w:val="0"/>
          <w:marTop w:val="0"/>
          <w:marBottom w:val="0"/>
          <w:divBdr>
            <w:top w:val="none" w:sz="0" w:space="0" w:color="auto"/>
            <w:left w:val="none" w:sz="0" w:space="0" w:color="auto"/>
            <w:bottom w:val="none" w:sz="0" w:space="0" w:color="auto"/>
            <w:right w:val="none" w:sz="0" w:space="0" w:color="auto"/>
          </w:divBdr>
          <w:divsChild>
            <w:div w:id="1930917820">
              <w:marLeft w:val="0"/>
              <w:marRight w:val="0"/>
              <w:marTop w:val="0"/>
              <w:marBottom w:val="0"/>
              <w:divBdr>
                <w:top w:val="none" w:sz="0" w:space="0" w:color="auto"/>
                <w:left w:val="none" w:sz="0" w:space="0" w:color="auto"/>
                <w:bottom w:val="none" w:sz="0" w:space="0" w:color="auto"/>
                <w:right w:val="none" w:sz="0" w:space="0" w:color="auto"/>
              </w:divBdr>
              <w:divsChild>
                <w:div w:id="1930917848">
                  <w:marLeft w:val="0"/>
                  <w:marRight w:val="0"/>
                  <w:marTop w:val="0"/>
                  <w:marBottom w:val="0"/>
                  <w:divBdr>
                    <w:top w:val="none" w:sz="0" w:space="0" w:color="auto"/>
                    <w:left w:val="none" w:sz="0" w:space="0" w:color="auto"/>
                    <w:bottom w:val="none" w:sz="0" w:space="0" w:color="auto"/>
                    <w:right w:val="none" w:sz="0" w:space="0" w:color="auto"/>
                  </w:divBdr>
                  <w:divsChild>
                    <w:div w:id="1930917852">
                      <w:marLeft w:val="0"/>
                      <w:marRight w:val="0"/>
                      <w:marTop w:val="0"/>
                      <w:marBottom w:val="0"/>
                      <w:divBdr>
                        <w:top w:val="none" w:sz="0" w:space="0" w:color="auto"/>
                        <w:left w:val="none" w:sz="0" w:space="0" w:color="auto"/>
                        <w:bottom w:val="none" w:sz="0" w:space="0" w:color="auto"/>
                        <w:right w:val="none" w:sz="0" w:space="0" w:color="auto"/>
                      </w:divBdr>
                      <w:divsChild>
                        <w:div w:id="1930917828">
                          <w:marLeft w:val="0"/>
                          <w:marRight w:val="0"/>
                          <w:marTop w:val="0"/>
                          <w:marBottom w:val="0"/>
                          <w:divBdr>
                            <w:top w:val="none" w:sz="0" w:space="0" w:color="auto"/>
                            <w:left w:val="none" w:sz="0" w:space="0" w:color="auto"/>
                            <w:bottom w:val="none" w:sz="0" w:space="0" w:color="auto"/>
                            <w:right w:val="none" w:sz="0" w:space="0" w:color="auto"/>
                          </w:divBdr>
                          <w:divsChild>
                            <w:div w:id="1930917849">
                              <w:marLeft w:val="0"/>
                              <w:marRight w:val="0"/>
                              <w:marTop w:val="0"/>
                              <w:marBottom w:val="0"/>
                              <w:divBdr>
                                <w:top w:val="none" w:sz="0" w:space="0" w:color="auto"/>
                                <w:left w:val="none" w:sz="0" w:space="0" w:color="auto"/>
                                <w:bottom w:val="none" w:sz="0" w:space="0" w:color="auto"/>
                                <w:right w:val="none" w:sz="0" w:space="0" w:color="auto"/>
                              </w:divBdr>
                              <w:divsChild>
                                <w:div w:id="1930917844">
                                  <w:marLeft w:val="0"/>
                                  <w:marRight w:val="0"/>
                                  <w:marTop w:val="0"/>
                                  <w:marBottom w:val="0"/>
                                  <w:divBdr>
                                    <w:top w:val="none" w:sz="0" w:space="0" w:color="auto"/>
                                    <w:left w:val="none" w:sz="0" w:space="0" w:color="auto"/>
                                    <w:bottom w:val="none" w:sz="0" w:space="0" w:color="auto"/>
                                    <w:right w:val="none" w:sz="0" w:space="0" w:color="auto"/>
                                  </w:divBdr>
                                  <w:divsChild>
                                    <w:div w:id="1930917851">
                                      <w:marLeft w:val="0"/>
                                      <w:marRight w:val="0"/>
                                      <w:marTop w:val="0"/>
                                      <w:marBottom w:val="0"/>
                                      <w:divBdr>
                                        <w:top w:val="none" w:sz="0" w:space="0" w:color="auto"/>
                                        <w:left w:val="none" w:sz="0" w:space="0" w:color="auto"/>
                                        <w:bottom w:val="none" w:sz="0" w:space="0" w:color="auto"/>
                                        <w:right w:val="none" w:sz="0" w:space="0" w:color="auto"/>
                                      </w:divBdr>
                                      <w:divsChild>
                                        <w:div w:id="1930917799">
                                          <w:marLeft w:val="0"/>
                                          <w:marRight w:val="0"/>
                                          <w:marTop w:val="0"/>
                                          <w:marBottom w:val="0"/>
                                          <w:divBdr>
                                            <w:top w:val="none" w:sz="0" w:space="0" w:color="auto"/>
                                            <w:left w:val="none" w:sz="0" w:space="0" w:color="auto"/>
                                            <w:bottom w:val="none" w:sz="0" w:space="0" w:color="auto"/>
                                            <w:right w:val="none" w:sz="0" w:space="0" w:color="auto"/>
                                          </w:divBdr>
                                          <w:divsChild>
                                            <w:div w:id="1930917839">
                                              <w:marLeft w:val="150"/>
                                              <w:marRight w:val="150"/>
                                              <w:marTop w:val="150"/>
                                              <w:marBottom w:val="150"/>
                                              <w:divBdr>
                                                <w:top w:val="none" w:sz="0" w:space="0" w:color="auto"/>
                                                <w:left w:val="none" w:sz="0" w:space="0" w:color="auto"/>
                                                <w:bottom w:val="none" w:sz="0" w:space="0" w:color="auto"/>
                                                <w:right w:val="none" w:sz="0" w:space="0" w:color="auto"/>
                                              </w:divBdr>
                                              <w:divsChild>
                                                <w:div w:id="19309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917811">
      <w:marLeft w:val="0"/>
      <w:marRight w:val="0"/>
      <w:marTop w:val="0"/>
      <w:marBottom w:val="0"/>
      <w:divBdr>
        <w:top w:val="none" w:sz="0" w:space="0" w:color="auto"/>
        <w:left w:val="none" w:sz="0" w:space="0" w:color="auto"/>
        <w:bottom w:val="none" w:sz="0" w:space="0" w:color="auto"/>
        <w:right w:val="none" w:sz="0" w:space="0" w:color="auto"/>
      </w:divBdr>
      <w:divsChild>
        <w:div w:id="1930917780">
          <w:marLeft w:val="0"/>
          <w:marRight w:val="0"/>
          <w:marTop w:val="0"/>
          <w:marBottom w:val="0"/>
          <w:divBdr>
            <w:top w:val="none" w:sz="0" w:space="0" w:color="auto"/>
            <w:left w:val="none" w:sz="0" w:space="0" w:color="auto"/>
            <w:bottom w:val="none" w:sz="0" w:space="0" w:color="auto"/>
            <w:right w:val="none" w:sz="0" w:space="0" w:color="auto"/>
          </w:divBdr>
        </w:div>
        <w:div w:id="1930917829">
          <w:marLeft w:val="0"/>
          <w:marRight w:val="0"/>
          <w:marTop w:val="0"/>
          <w:marBottom w:val="0"/>
          <w:divBdr>
            <w:top w:val="none" w:sz="0" w:space="0" w:color="auto"/>
            <w:left w:val="none" w:sz="0" w:space="0" w:color="auto"/>
            <w:bottom w:val="none" w:sz="0" w:space="0" w:color="auto"/>
            <w:right w:val="none" w:sz="0" w:space="0" w:color="auto"/>
          </w:divBdr>
        </w:div>
      </w:divsChild>
    </w:div>
    <w:div w:id="1930917816">
      <w:marLeft w:val="0"/>
      <w:marRight w:val="0"/>
      <w:marTop w:val="0"/>
      <w:marBottom w:val="0"/>
      <w:divBdr>
        <w:top w:val="none" w:sz="0" w:space="0" w:color="auto"/>
        <w:left w:val="none" w:sz="0" w:space="0" w:color="auto"/>
        <w:bottom w:val="none" w:sz="0" w:space="0" w:color="auto"/>
        <w:right w:val="none" w:sz="0" w:space="0" w:color="auto"/>
      </w:divBdr>
    </w:div>
    <w:div w:id="1930917822">
      <w:marLeft w:val="0"/>
      <w:marRight w:val="0"/>
      <w:marTop w:val="0"/>
      <w:marBottom w:val="0"/>
      <w:divBdr>
        <w:top w:val="none" w:sz="0" w:space="0" w:color="auto"/>
        <w:left w:val="none" w:sz="0" w:space="0" w:color="auto"/>
        <w:bottom w:val="none" w:sz="0" w:space="0" w:color="auto"/>
        <w:right w:val="none" w:sz="0" w:space="0" w:color="auto"/>
      </w:divBdr>
    </w:div>
    <w:div w:id="1930917827">
      <w:marLeft w:val="0"/>
      <w:marRight w:val="0"/>
      <w:marTop w:val="0"/>
      <w:marBottom w:val="0"/>
      <w:divBdr>
        <w:top w:val="none" w:sz="0" w:space="0" w:color="auto"/>
        <w:left w:val="none" w:sz="0" w:space="0" w:color="auto"/>
        <w:bottom w:val="none" w:sz="0" w:space="0" w:color="auto"/>
        <w:right w:val="none" w:sz="0" w:space="0" w:color="auto"/>
      </w:divBdr>
      <w:divsChild>
        <w:div w:id="1930917789">
          <w:marLeft w:val="0"/>
          <w:marRight w:val="0"/>
          <w:marTop w:val="0"/>
          <w:marBottom w:val="0"/>
          <w:divBdr>
            <w:top w:val="none" w:sz="0" w:space="0" w:color="auto"/>
            <w:left w:val="none" w:sz="0" w:space="0" w:color="auto"/>
            <w:bottom w:val="none" w:sz="0" w:space="0" w:color="auto"/>
            <w:right w:val="none" w:sz="0" w:space="0" w:color="auto"/>
          </w:divBdr>
        </w:div>
        <w:div w:id="1930917793">
          <w:marLeft w:val="0"/>
          <w:marRight w:val="0"/>
          <w:marTop w:val="0"/>
          <w:marBottom w:val="0"/>
          <w:divBdr>
            <w:top w:val="none" w:sz="0" w:space="0" w:color="auto"/>
            <w:left w:val="none" w:sz="0" w:space="0" w:color="auto"/>
            <w:bottom w:val="none" w:sz="0" w:space="0" w:color="auto"/>
            <w:right w:val="none" w:sz="0" w:space="0" w:color="auto"/>
          </w:divBdr>
        </w:div>
        <w:div w:id="1930917796">
          <w:marLeft w:val="0"/>
          <w:marRight w:val="0"/>
          <w:marTop w:val="0"/>
          <w:marBottom w:val="0"/>
          <w:divBdr>
            <w:top w:val="none" w:sz="0" w:space="0" w:color="auto"/>
            <w:left w:val="none" w:sz="0" w:space="0" w:color="auto"/>
            <w:bottom w:val="none" w:sz="0" w:space="0" w:color="auto"/>
            <w:right w:val="none" w:sz="0" w:space="0" w:color="auto"/>
          </w:divBdr>
        </w:div>
        <w:div w:id="1930917801">
          <w:marLeft w:val="0"/>
          <w:marRight w:val="0"/>
          <w:marTop w:val="0"/>
          <w:marBottom w:val="0"/>
          <w:divBdr>
            <w:top w:val="none" w:sz="0" w:space="0" w:color="auto"/>
            <w:left w:val="none" w:sz="0" w:space="0" w:color="auto"/>
            <w:bottom w:val="none" w:sz="0" w:space="0" w:color="auto"/>
            <w:right w:val="none" w:sz="0" w:space="0" w:color="auto"/>
          </w:divBdr>
        </w:div>
        <w:div w:id="1930917814">
          <w:marLeft w:val="0"/>
          <w:marRight w:val="0"/>
          <w:marTop w:val="0"/>
          <w:marBottom w:val="0"/>
          <w:divBdr>
            <w:top w:val="none" w:sz="0" w:space="0" w:color="auto"/>
            <w:left w:val="none" w:sz="0" w:space="0" w:color="auto"/>
            <w:bottom w:val="none" w:sz="0" w:space="0" w:color="auto"/>
            <w:right w:val="none" w:sz="0" w:space="0" w:color="auto"/>
          </w:divBdr>
        </w:div>
        <w:div w:id="1930917819">
          <w:marLeft w:val="0"/>
          <w:marRight w:val="0"/>
          <w:marTop w:val="0"/>
          <w:marBottom w:val="0"/>
          <w:divBdr>
            <w:top w:val="none" w:sz="0" w:space="0" w:color="auto"/>
            <w:left w:val="none" w:sz="0" w:space="0" w:color="auto"/>
            <w:bottom w:val="none" w:sz="0" w:space="0" w:color="auto"/>
            <w:right w:val="none" w:sz="0" w:space="0" w:color="auto"/>
          </w:divBdr>
        </w:div>
        <w:div w:id="1930917823">
          <w:marLeft w:val="0"/>
          <w:marRight w:val="0"/>
          <w:marTop w:val="0"/>
          <w:marBottom w:val="0"/>
          <w:divBdr>
            <w:top w:val="none" w:sz="0" w:space="0" w:color="auto"/>
            <w:left w:val="none" w:sz="0" w:space="0" w:color="auto"/>
            <w:bottom w:val="none" w:sz="0" w:space="0" w:color="auto"/>
            <w:right w:val="none" w:sz="0" w:space="0" w:color="auto"/>
          </w:divBdr>
        </w:div>
        <w:div w:id="1930917825">
          <w:marLeft w:val="0"/>
          <w:marRight w:val="0"/>
          <w:marTop w:val="0"/>
          <w:marBottom w:val="0"/>
          <w:divBdr>
            <w:top w:val="none" w:sz="0" w:space="0" w:color="auto"/>
            <w:left w:val="none" w:sz="0" w:space="0" w:color="auto"/>
            <w:bottom w:val="none" w:sz="0" w:space="0" w:color="auto"/>
            <w:right w:val="none" w:sz="0" w:space="0" w:color="auto"/>
          </w:divBdr>
        </w:div>
        <w:div w:id="1930917826">
          <w:marLeft w:val="0"/>
          <w:marRight w:val="0"/>
          <w:marTop w:val="0"/>
          <w:marBottom w:val="0"/>
          <w:divBdr>
            <w:top w:val="none" w:sz="0" w:space="0" w:color="auto"/>
            <w:left w:val="none" w:sz="0" w:space="0" w:color="auto"/>
            <w:bottom w:val="none" w:sz="0" w:space="0" w:color="auto"/>
            <w:right w:val="none" w:sz="0" w:space="0" w:color="auto"/>
          </w:divBdr>
        </w:div>
        <w:div w:id="1930917832">
          <w:marLeft w:val="0"/>
          <w:marRight w:val="0"/>
          <w:marTop w:val="0"/>
          <w:marBottom w:val="0"/>
          <w:divBdr>
            <w:top w:val="none" w:sz="0" w:space="0" w:color="auto"/>
            <w:left w:val="none" w:sz="0" w:space="0" w:color="auto"/>
            <w:bottom w:val="none" w:sz="0" w:space="0" w:color="auto"/>
            <w:right w:val="none" w:sz="0" w:space="0" w:color="auto"/>
          </w:divBdr>
        </w:div>
        <w:div w:id="1930917834">
          <w:marLeft w:val="0"/>
          <w:marRight w:val="0"/>
          <w:marTop w:val="0"/>
          <w:marBottom w:val="0"/>
          <w:divBdr>
            <w:top w:val="none" w:sz="0" w:space="0" w:color="auto"/>
            <w:left w:val="none" w:sz="0" w:space="0" w:color="auto"/>
            <w:bottom w:val="none" w:sz="0" w:space="0" w:color="auto"/>
            <w:right w:val="none" w:sz="0" w:space="0" w:color="auto"/>
          </w:divBdr>
        </w:div>
        <w:div w:id="1930917856">
          <w:marLeft w:val="0"/>
          <w:marRight w:val="0"/>
          <w:marTop w:val="0"/>
          <w:marBottom w:val="0"/>
          <w:divBdr>
            <w:top w:val="none" w:sz="0" w:space="0" w:color="auto"/>
            <w:left w:val="none" w:sz="0" w:space="0" w:color="auto"/>
            <w:bottom w:val="none" w:sz="0" w:space="0" w:color="auto"/>
            <w:right w:val="none" w:sz="0" w:space="0" w:color="auto"/>
          </w:divBdr>
        </w:div>
        <w:div w:id="1930917863">
          <w:marLeft w:val="0"/>
          <w:marRight w:val="0"/>
          <w:marTop w:val="0"/>
          <w:marBottom w:val="0"/>
          <w:divBdr>
            <w:top w:val="none" w:sz="0" w:space="0" w:color="auto"/>
            <w:left w:val="none" w:sz="0" w:space="0" w:color="auto"/>
            <w:bottom w:val="none" w:sz="0" w:space="0" w:color="auto"/>
            <w:right w:val="none" w:sz="0" w:space="0" w:color="auto"/>
          </w:divBdr>
        </w:div>
        <w:div w:id="1930917867">
          <w:marLeft w:val="0"/>
          <w:marRight w:val="0"/>
          <w:marTop w:val="0"/>
          <w:marBottom w:val="0"/>
          <w:divBdr>
            <w:top w:val="none" w:sz="0" w:space="0" w:color="auto"/>
            <w:left w:val="none" w:sz="0" w:space="0" w:color="auto"/>
            <w:bottom w:val="none" w:sz="0" w:space="0" w:color="auto"/>
            <w:right w:val="none" w:sz="0" w:space="0" w:color="auto"/>
          </w:divBdr>
        </w:div>
      </w:divsChild>
    </w:div>
    <w:div w:id="1930917830">
      <w:marLeft w:val="0"/>
      <w:marRight w:val="0"/>
      <w:marTop w:val="0"/>
      <w:marBottom w:val="0"/>
      <w:divBdr>
        <w:top w:val="none" w:sz="0" w:space="0" w:color="auto"/>
        <w:left w:val="none" w:sz="0" w:space="0" w:color="auto"/>
        <w:bottom w:val="none" w:sz="0" w:space="0" w:color="auto"/>
        <w:right w:val="none" w:sz="0" w:space="0" w:color="auto"/>
      </w:divBdr>
    </w:div>
    <w:div w:id="1930917840">
      <w:marLeft w:val="0"/>
      <w:marRight w:val="0"/>
      <w:marTop w:val="0"/>
      <w:marBottom w:val="0"/>
      <w:divBdr>
        <w:top w:val="none" w:sz="0" w:space="0" w:color="auto"/>
        <w:left w:val="none" w:sz="0" w:space="0" w:color="auto"/>
        <w:bottom w:val="none" w:sz="0" w:space="0" w:color="auto"/>
        <w:right w:val="none" w:sz="0" w:space="0" w:color="auto"/>
      </w:divBdr>
      <w:divsChild>
        <w:div w:id="1930917831">
          <w:marLeft w:val="0"/>
          <w:marRight w:val="0"/>
          <w:marTop w:val="0"/>
          <w:marBottom w:val="0"/>
          <w:divBdr>
            <w:top w:val="none" w:sz="0" w:space="0" w:color="auto"/>
            <w:left w:val="none" w:sz="0" w:space="0" w:color="auto"/>
            <w:bottom w:val="none" w:sz="0" w:space="0" w:color="auto"/>
            <w:right w:val="none" w:sz="0" w:space="0" w:color="auto"/>
          </w:divBdr>
        </w:div>
        <w:div w:id="1930917857">
          <w:marLeft w:val="0"/>
          <w:marRight w:val="0"/>
          <w:marTop w:val="0"/>
          <w:marBottom w:val="0"/>
          <w:divBdr>
            <w:top w:val="none" w:sz="0" w:space="0" w:color="auto"/>
            <w:left w:val="none" w:sz="0" w:space="0" w:color="auto"/>
            <w:bottom w:val="none" w:sz="0" w:space="0" w:color="auto"/>
            <w:right w:val="none" w:sz="0" w:space="0" w:color="auto"/>
          </w:divBdr>
        </w:div>
      </w:divsChild>
    </w:div>
    <w:div w:id="1930917858">
      <w:marLeft w:val="0"/>
      <w:marRight w:val="0"/>
      <w:marTop w:val="0"/>
      <w:marBottom w:val="0"/>
      <w:divBdr>
        <w:top w:val="none" w:sz="0" w:space="0" w:color="auto"/>
        <w:left w:val="none" w:sz="0" w:space="0" w:color="auto"/>
        <w:bottom w:val="none" w:sz="0" w:space="0" w:color="auto"/>
        <w:right w:val="none" w:sz="0" w:space="0" w:color="auto"/>
      </w:divBdr>
      <w:divsChild>
        <w:div w:id="1930917803">
          <w:marLeft w:val="0"/>
          <w:marRight w:val="0"/>
          <w:marTop w:val="0"/>
          <w:marBottom w:val="0"/>
          <w:divBdr>
            <w:top w:val="none" w:sz="0" w:space="0" w:color="auto"/>
            <w:left w:val="none" w:sz="0" w:space="0" w:color="auto"/>
            <w:bottom w:val="none" w:sz="0" w:space="0" w:color="auto"/>
            <w:right w:val="none" w:sz="0" w:space="0" w:color="auto"/>
          </w:divBdr>
        </w:div>
        <w:div w:id="1930917838">
          <w:marLeft w:val="0"/>
          <w:marRight w:val="0"/>
          <w:marTop w:val="0"/>
          <w:marBottom w:val="0"/>
          <w:divBdr>
            <w:top w:val="none" w:sz="0" w:space="0" w:color="auto"/>
            <w:left w:val="none" w:sz="0" w:space="0" w:color="auto"/>
            <w:bottom w:val="none" w:sz="0" w:space="0" w:color="auto"/>
            <w:right w:val="none" w:sz="0" w:space="0" w:color="auto"/>
          </w:divBdr>
        </w:div>
      </w:divsChild>
    </w:div>
    <w:div w:id="1930917864">
      <w:marLeft w:val="0"/>
      <w:marRight w:val="0"/>
      <w:marTop w:val="0"/>
      <w:marBottom w:val="0"/>
      <w:divBdr>
        <w:top w:val="none" w:sz="0" w:space="0" w:color="auto"/>
        <w:left w:val="none" w:sz="0" w:space="0" w:color="auto"/>
        <w:bottom w:val="none" w:sz="0" w:space="0" w:color="auto"/>
        <w:right w:val="none" w:sz="0" w:space="0" w:color="auto"/>
      </w:divBdr>
    </w:div>
    <w:div w:id="1930917865">
      <w:marLeft w:val="0"/>
      <w:marRight w:val="0"/>
      <w:marTop w:val="0"/>
      <w:marBottom w:val="0"/>
      <w:divBdr>
        <w:top w:val="none" w:sz="0" w:space="0" w:color="auto"/>
        <w:left w:val="none" w:sz="0" w:space="0" w:color="auto"/>
        <w:bottom w:val="none" w:sz="0" w:space="0" w:color="auto"/>
        <w:right w:val="none" w:sz="0" w:space="0" w:color="auto"/>
      </w:divBdr>
    </w:div>
    <w:div w:id="2055306829">
      <w:bodyDiv w:val="1"/>
      <w:marLeft w:val="0"/>
      <w:marRight w:val="0"/>
      <w:marTop w:val="0"/>
      <w:marBottom w:val="0"/>
      <w:divBdr>
        <w:top w:val="none" w:sz="0" w:space="0" w:color="auto"/>
        <w:left w:val="none" w:sz="0" w:space="0" w:color="auto"/>
        <w:bottom w:val="none" w:sz="0" w:space="0" w:color="auto"/>
        <w:right w:val="none" w:sz="0" w:space="0" w:color="auto"/>
      </w:divBdr>
      <w:divsChild>
        <w:div w:id="346058082">
          <w:marLeft w:val="0"/>
          <w:marRight w:val="0"/>
          <w:marTop w:val="0"/>
          <w:marBottom w:val="0"/>
          <w:divBdr>
            <w:top w:val="none" w:sz="0" w:space="0" w:color="auto"/>
            <w:left w:val="none" w:sz="0" w:space="0" w:color="auto"/>
            <w:bottom w:val="none" w:sz="0" w:space="0" w:color="auto"/>
            <w:right w:val="none" w:sz="0" w:space="0" w:color="auto"/>
          </w:divBdr>
        </w:div>
        <w:div w:id="1625500364">
          <w:marLeft w:val="0"/>
          <w:marRight w:val="0"/>
          <w:marTop w:val="0"/>
          <w:marBottom w:val="0"/>
          <w:divBdr>
            <w:top w:val="none" w:sz="0" w:space="0" w:color="auto"/>
            <w:left w:val="none" w:sz="0" w:space="0" w:color="auto"/>
            <w:bottom w:val="none" w:sz="0" w:space="0" w:color="auto"/>
            <w:right w:val="none" w:sz="0" w:space="0" w:color="auto"/>
          </w:divBdr>
        </w:div>
      </w:divsChild>
    </w:div>
    <w:div w:id="211886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us02web.zoom.us/j/85261332945" TargetMode="External" Id="rId14" /><Relationship Type="http://schemas.openxmlformats.org/officeDocument/2006/relationships/hyperlink" Target="mailto:citysecretary@cityofsandyoaks.com" TargetMode="External" Id="Rb729775c974e49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A30B421F1E2242AAEEBFADE57BCAE3" ma:contentTypeVersion="13" ma:contentTypeDescription="Create a new document." ma:contentTypeScope="" ma:versionID="740d9cc78cabae8036a6156d04fca901">
  <xsd:schema xmlns:xsd="http://www.w3.org/2001/XMLSchema" xmlns:xs="http://www.w3.org/2001/XMLSchema" xmlns:p="http://schemas.microsoft.com/office/2006/metadata/properties" xmlns:ns3="d72b3eb8-2a9f-4338-ba20-5592f1fc692c" xmlns:ns4="0a40a22b-497c-4f54-957e-b42332f9ff48" targetNamespace="http://schemas.microsoft.com/office/2006/metadata/properties" ma:root="true" ma:fieldsID="55925b18ac05f9e528c06d0ef502c93b" ns3:_="" ns4:_="">
    <xsd:import namespace="d72b3eb8-2a9f-4338-ba20-5592f1fc692c"/>
    <xsd:import namespace="0a40a22b-497c-4f54-957e-b42332f9ff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b3eb8-2a9f-4338-ba20-5592f1fc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40a22b-497c-4f54-957e-b42332f9ff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05CEBF-618F-4575-8152-BA9BF5A01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b3eb8-2a9f-4338-ba20-5592f1fc692c"/>
    <ds:schemaRef ds:uri="0a40a22b-497c-4f54-957e-b42332f9f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A03A8-05C9-4393-92CE-E0D33A9AAF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DCD2FF-C9D4-406D-B0AE-3C6EC0FB94DB}">
  <ds:schemaRefs>
    <ds:schemaRef ds:uri="http://schemas.openxmlformats.org/officeDocument/2006/bibliography"/>
  </ds:schemaRefs>
</ds:datastoreItem>
</file>

<file path=customXml/itemProps4.xml><?xml version="1.0" encoding="utf-8"?>
<ds:datastoreItem xmlns:ds="http://schemas.openxmlformats.org/officeDocument/2006/customXml" ds:itemID="{AA201AE2-74CC-4C25-8359-691EC1E64CE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Feb 24, 2022 Agenda</dc:subject>
  <dc:creator>May 12, 2022 Agenda</dc:creator>
  <keywords/>
  <dc:description/>
  <lastModifiedBy>Guest User</lastModifiedBy>
  <revision>8</revision>
  <lastPrinted>2025-07-10T19:43:00.0000000Z</lastPrinted>
  <dcterms:created xsi:type="dcterms:W3CDTF">2025-07-10T18:56:00.0000000Z</dcterms:created>
  <dcterms:modified xsi:type="dcterms:W3CDTF">2025-08-22T02:49:26.4717071Z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0x010100ABA30B421F1E2242AAEEBFADE57BCAE3</vt:lpwstr>
  </property>
</Properties>
</file>